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A1934" w14:textId="77777777" w:rsidR="009347B7" w:rsidRDefault="00000000">
      <w:r>
        <w:rPr>
          <w:noProof/>
        </w:rPr>
        <w:drawing>
          <wp:inline distT="0" distB="0" distL="0" distR="0" wp14:anchorId="64B2FA4F" wp14:editId="413985AF">
            <wp:extent cx="6115050" cy="22288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596E4" w14:textId="109200BA" w:rsidR="009347B7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ORGANIGRAMMA 202</w:t>
      </w:r>
      <w:r w:rsidR="00664C3A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/202</w:t>
      </w:r>
      <w:r w:rsidR="00664C3A">
        <w:rPr>
          <w:b/>
          <w:sz w:val="28"/>
          <w:szCs w:val="28"/>
        </w:rPr>
        <w:t>3</w:t>
      </w:r>
    </w:p>
    <w:tbl>
      <w:tblPr>
        <w:tblStyle w:val="Grigliatabella"/>
        <w:tblW w:w="9778" w:type="dxa"/>
        <w:tblLayout w:type="fixed"/>
        <w:tblLook w:val="04A0" w:firstRow="1" w:lastRow="0" w:firstColumn="1" w:lastColumn="0" w:noHBand="0" w:noVBand="1"/>
      </w:tblPr>
      <w:tblGrid>
        <w:gridCol w:w="3793"/>
        <w:gridCol w:w="5985"/>
      </w:tblGrid>
      <w:tr w:rsidR="009347B7" w14:paraId="78D745F7" w14:textId="77777777" w:rsidTr="00C52834">
        <w:trPr>
          <w:trHeight w:val="397"/>
        </w:trPr>
        <w:tc>
          <w:tcPr>
            <w:tcW w:w="3793" w:type="dxa"/>
          </w:tcPr>
          <w:p w14:paraId="07EA68BF" w14:textId="77777777" w:rsidR="009347B7" w:rsidRDefault="00000000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DIRIGENTE SCOLASTICA</w:t>
            </w:r>
          </w:p>
        </w:tc>
        <w:tc>
          <w:tcPr>
            <w:tcW w:w="5985" w:type="dxa"/>
          </w:tcPr>
          <w:p w14:paraId="46C1188A" w14:textId="77777777" w:rsidR="009347B7" w:rsidRDefault="00000000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Prof.ssa Santa Guzzetta</w:t>
            </w:r>
          </w:p>
        </w:tc>
      </w:tr>
      <w:tr w:rsidR="009347B7" w14:paraId="4A75D380" w14:textId="77777777" w:rsidTr="00C52834">
        <w:trPr>
          <w:trHeight w:val="397"/>
        </w:trPr>
        <w:tc>
          <w:tcPr>
            <w:tcW w:w="3793" w:type="dxa"/>
          </w:tcPr>
          <w:p w14:paraId="75A3FAC8" w14:textId="77777777" w:rsidR="009347B7" w:rsidRDefault="00000000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DIRETTORE DEI SERVIZI GENERALI E AMMINISTRATIVI</w:t>
            </w:r>
          </w:p>
        </w:tc>
        <w:tc>
          <w:tcPr>
            <w:tcW w:w="5985" w:type="dxa"/>
          </w:tcPr>
          <w:p w14:paraId="2ED8B3C8" w14:textId="77777777" w:rsidR="009347B7" w:rsidRDefault="00000000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Dott.ssa Anna Maria </w:t>
            </w:r>
            <w:proofErr w:type="spellStart"/>
            <w:r>
              <w:rPr>
                <w:rFonts w:eastAsia="Calibri"/>
              </w:rPr>
              <w:t>Coffaro</w:t>
            </w:r>
            <w:proofErr w:type="spellEnd"/>
          </w:p>
        </w:tc>
      </w:tr>
      <w:tr w:rsidR="009347B7" w14:paraId="18AEFD57" w14:textId="77777777" w:rsidTr="00C52834">
        <w:trPr>
          <w:trHeight w:val="397"/>
        </w:trPr>
        <w:tc>
          <w:tcPr>
            <w:tcW w:w="9778" w:type="dxa"/>
            <w:gridSpan w:val="2"/>
          </w:tcPr>
          <w:p w14:paraId="253FB928" w14:textId="77777777" w:rsidR="009347B7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STAFF DELLA DIRIGENZA</w:t>
            </w:r>
          </w:p>
        </w:tc>
      </w:tr>
      <w:tr w:rsidR="009347B7" w14:paraId="4B8CAB10" w14:textId="77777777" w:rsidTr="00C52834">
        <w:trPr>
          <w:trHeight w:val="397"/>
        </w:trPr>
        <w:tc>
          <w:tcPr>
            <w:tcW w:w="3793" w:type="dxa"/>
          </w:tcPr>
          <w:p w14:paraId="0C39A2DD" w14:textId="77777777" w:rsidR="009347B7" w:rsidRDefault="00000000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1° Collaboratore-Vicario</w:t>
            </w:r>
          </w:p>
        </w:tc>
        <w:tc>
          <w:tcPr>
            <w:tcW w:w="5985" w:type="dxa"/>
          </w:tcPr>
          <w:p w14:paraId="1A29AADD" w14:textId="36433625" w:rsidR="009347B7" w:rsidRDefault="009347B7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347B7" w14:paraId="12CAE579" w14:textId="77777777" w:rsidTr="00C52834">
        <w:trPr>
          <w:trHeight w:val="397"/>
        </w:trPr>
        <w:tc>
          <w:tcPr>
            <w:tcW w:w="3793" w:type="dxa"/>
          </w:tcPr>
          <w:p w14:paraId="6E8B694A" w14:textId="77777777" w:rsidR="009347B7" w:rsidRDefault="00000000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2° Collaboratore-Responsabile Plesso Baviera</w:t>
            </w:r>
          </w:p>
        </w:tc>
        <w:tc>
          <w:tcPr>
            <w:tcW w:w="5985" w:type="dxa"/>
          </w:tcPr>
          <w:p w14:paraId="75532BF9" w14:textId="4B80FBDD" w:rsidR="009347B7" w:rsidRDefault="009347B7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347B7" w14:paraId="6166C037" w14:textId="77777777" w:rsidTr="00C52834">
        <w:trPr>
          <w:trHeight w:val="397"/>
        </w:trPr>
        <w:tc>
          <w:tcPr>
            <w:tcW w:w="3793" w:type="dxa"/>
          </w:tcPr>
          <w:p w14:paraId="0CD209BC" w14:textId="77777777" w:rsidR="009347B7" w:rsidRDefault="00000000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Coordinatrice didattica della scuola dell’infanzia</w:t>
            </w:r>
          </w:p>
        </w:tc>
        <w:tc>
          <w:tcPr>
            <w:tcW w:w="5985" w:type="dxa"/>
          </w:tcPr>
          <w:p w14:paraId="70CC1C4E" w14:textId="2E4B1FA2" w:rsidR="009347B7" w:rsidRDefault="009347B7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347B7" w14:paraId="1A5E45F3" w14:textId="77777777" w:rsidTr="00C52834">
        <w:trPr>
          <w:trHeight w:val="1074"/>
        </w:trPr>
        <w:tc>
          <w:tcPr>
            <w:tcW w:w="3793" w:type="dxa"/>
          </w:tcPr>
          <w:p w14:paraId="3DE8DCC4" w14:textId="77777777" w:rsidR="009347B7" w:rsidRDefault="00000000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F.S. Area 1</w:t>
            </w:r>
          </w:p>
          <w:p w14:paraId="296A1C6D" w14:textId="77777777" w:rsidR="009347B7" w:rsidRDefault="00000000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 xml:space="preserve">Gestione e monitoraggio del </w:t>
            </w:r>
            <w:proofErr w:type="spellStart"/>
            <w:r>
              <w:rPr>
                <w:rFonts w:eastAsia="Calibri"/>
                <w:b/>
              </w:rPr>
              <w:t>Ptof</w:t>
            </w:r>
            <w:proofErr w:type="spellEnd"/>
          </w:p>
          <w:p w14:paraId="66D1578A" w14:textId="77777777" w:rsidR="009347B7" w:rsidRDefault="00000000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Valutazione e autovalutazione d’Istituto</w:t>
            </w:r>
          </w:p>
        </w:tc>
        <w:tc>
          <w:tcPr>
            <w:tcW w:w="5985" w:type="dxa"/>
          </w:tcPr>
          <w:p w14:paraId="08183017" w14:textId="77777777" w:rsidR="009347B7" w:rsidRDefault="009347B7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59833A3E" w14:textId="4C328E07" w:rsidR="009347B7" w:rsidRDefault="009347B7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347B7" w14:paraId="59CCF1A4" w14:textId="77777777" w:rsidTr="00C52834">
        <w:trPr>
          <w:trHeight w:val="397"/>
        </w:trPr>
        <w:tc>
          <w:tcPr>
            <w:tcW w:w="3793" w:type="dxa"/>
          </w:tcPr>
          <w:p w14:paraId="2DAE448F" w14:textId="77777777" w:rsidR="009347B7" w:rsidRDefault="00000000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F.S. Area 2</w:t>
            </w:r>
          </w:p>
          <w:p w14:paraId="1188EE28" w14:textId="77777777" w:rsidR="009347B7" w:rsidRDefault="00000000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Sostegno al lavoro dei docenti</w:t>
            </w:r>
          </w:p>
        </w:tc>
        <w:tc>
          <w:tcPr>
            <w:tcW w:w="5985" w:type="dxa"/>
          </w:tcPr>
          <w:p w14:paraId="4D251D97" w14:textId="77777777" w:rsidR="009347B7" w:rsidRDefault="009347B7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23ED1860" w14:textId="4A7F6DB2" w:rsidR="009347B7" w:rsidRDefault="009347B7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347B7" w14:paraId="36D22F69" w14:textId="77777777" w:rsidTr="00C52834">
        <w:trPr>
          <w:trHeight w:val="397"/>
        </w:trPr>
        <w:tc>
          <w:tcPr>
            <w:tcW w:w="3793" w:type="dxa"/>
          </w:tcPr>
          <w:p w14:paraId="265F0775" w14:textId="77777777" w:rsidR="009347B7" w:rsidRDefault="00000000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F.S. Area 3</w:t>
            </w:r>
          </w:p>
          <w:p w14:paraId="26ADD60B" w14:textId="77777777" w:rsidR="009347B7" w:rsidRDefault="00000000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Interventi e servizi per gli studenti: successo formativo e dispersione scolastica</w:t>
            </w:r>
          </w:p>
        </w:tc>
        <w:tc>
          <w:tcPr>
            <w:tcW w:w="5985" w:type="dxa"/>
          </w:tcPr>
          <w:p w14:paraId="75F922DC" w14:textId="77777777" w:rsidR="009347B7" w:rsidRDefault="009347B7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71BB3AF8" w14:textId="15A026A0" w:rsidR="009347B7" w:rsidRDefault="009347B7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347B7" w14:paraId="2BDC5AB3" w14:textId="77777777" w:rsidTr="00C52834">
        <w:trPr>
          <w:trHeight w:val="397"/>
        </w:trPr>
        <w:tc>
          <w:tcPr>
            <w:tcW w:w="3793" w:type="dxa"/>
          </w:tcPr>
          <w:p w14:paraId="3871979A" w14:textId="77777777" w:rsidR="009347B7" w:rsidRDefault="00000000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F.S. Area 3</w:t>
            </w:r>
          </w:p>
          <w:p w14:paraId="78D1BB38" w14:textId="77777777" w:rsidR="009347B7" w:rsidRDefault="00000000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Interventi e servizi per gli studenti: inclusione</w:t>
            </w:r>
          </w:p>
        </w:tc>
        <w:tc>
          <w:tcPr>
            <w:tcW w:w="5985" w:type="dxa"/>
          </w:tcPr>
          <w:p w14:paraId="2108501A" w14:textId="77777777" w:rsidR="009347B7" w:rsidRDefault="009347B7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56F5B98E" w14:textId="3BF67D40" w:rsidR="009347B7" w:rsidRDefault="009347B7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347B7" w14:paraId="181D4174" w14:textId="77777777" w:rsidTr="00C52834">
        <w:trPr>
          <w:trHeight w:val="397"/>
        </w:trPr>
        <w:tc>
          <w:tcPr>
            <w:tcW w:w="3793" w:type="dxa"/>
          </w:tcPr>
          <w:p w14:paraId="3F903DE6" w14:textId="77777777" w:rsidR="009347B7" w:rsidRDefault="00000000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F.S. Area 4</w:t>
            </w:r>
          </w:p>
          <w:p w14:paraId="1BA3753A" w14:textId="77777777" w:rsidR="009347B7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Coordinamento per lo</w:t>
            </w:r>
          </w:p>
          <w:p w14:paraId="68D4EF49" w14:textId="77777777" w:rsidR="009347B7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sviluppo dei rapporti</w:t>
            </w:r>
          </w:p>
          <w:p w14:paraId="4BECACB8" w14:textId="77777777" w:rsidR="009347B7" w:rsidRDefault="00000000">
            <w:pPr>
              <w:spacing w:after="0" w:line="240" w:lineRule="auto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tra scuola e territorio/</w:t>
            </w:r>
          </w:p>
          <w:p w14:paraId="51AAE995" w14:textId="77777777" w:rsidR="009347B7" w:rsidRDefault="00000000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  <w:bCs/>
              </w:rPr>
              <w:t>orientamento</w:t>
            </w:r>
          </w:p>
        </w:tc>
        <w:tc>
          <w:tcPr>
            <w:tcW w:w="5985" w:type="dxa"/>
          </w:tcPr>
          <w:p w14:paraId="24CFD1B2" w14:textId="77777777" w:rsidR="009347B7" w:rsidRDefault="009347B7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53AC67F7" w14:textId="7A2FD1C5" w:rsidR="009347B7" w:rsidRDefault="009347B7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347B7" w14:paraId="1E75F331" w14:textId="77777777" w:rsidTr="00C52834">
        <w:trPr>
          <w:trHeight w:val="397"/>
        </w:trPr>
        <w:tc>
          <w:tcPr>
            <w:tcW w:w="3793" w:type="dxa"/>
          </w:tcPr>
          <w:p w14:paraId="3564C6FF" w14:textId="77777777" w:rsidR="009347B7" w:rsidRDefault="00000000">
            <w:pPr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Animatore digitale</w:t>
            </w:r>
          </w:p>
        </w:tc>
        <w:tc>
          <w:tcPr>
            <w:tcW w:w="5985" w:type="dxa"/>
          </w:tcPr>
          <w:p w14:paraId="763305E4" w14:textId="69C6AAF2" w:rsidR="009347B7" w:rsidRDefault="009347B7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347B7" w14:paraId="390F67EE" w14:textId="77777777" w:rsidTr="00C52834">
        <w:trPr>
          <w:trHeight w:val="397"/>
        </w:trPr>
        <w:tc>
          <w:tcPr>
            <w:tcW w:w="9778" w:type="dxa"/>
            <w:gridSpan w:val="2"/>
          </w:tcPr>
          <w:p w14:paraId="2DFF5FEA" w14:textId="77777777" w:rsidR="009347B7" w:rsidRDefault="00000000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</w:rPr>
              <w:t>Commissioni a supporto delle F.S.</w:t>
            </w:r>
          </w:p>
        </w:tc>
      </w:tr>
      <w:tr w:rsidR="009347B7" w14:paraId="703F5D4A" w14:textId="77777777" w:rsidTr="00C52834">
        <w:trPr>
          <w:trHeight w:val="397"/>
        </w:trPr>
        <w:tc>
          <w:tcPr>
            <w:tcW w:w="3793" w:type="dxa"/>
          </w:tcPr>
          <w:p w14:paraId="1F12D9B9" w14:textId="77777777" w:rsidR="009347B7" w:rsidRDefault="00000000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Commissione a supporto dell’area 1:</w:t>
            </w:r>
          </w:p>
          <w:p w14:paraId="081D230E" w14:textId="7827124A" w:rsidR="00DC64FA" w:rsidRDefault="00DC64FA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Gestione e coordinamento organizzativo della progettazione europea e dei progetti di ampliamento dell’offerta formativa.</w:t>
            </w:r>
          </w:p>
          <w:p w14:paraId="313753E4" w14:textId="60D67B78" w:rsidR="009347B7" w:rsidRDefault="009347B7">
            <w:pPr>
              <w:spacing w:after="0" w:line="240" w:lineRule="auto"/>
              <w:rPr>
                <w:b/>
              </w:rPr>
            </w:pPr>
          </w:p>
        </w:tc>
        <w:tc>
          <w:tcPr>
            <w:tcW w:w="5985" w:type="dxa"/>
          </w:tcPr>
          <w:p w14:paraId="329A28D2" w14:textId="77777777" w:rsidR="009347B7" w:rsidRDefault="009347B7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3DF1ED55" w14:textId="77777777" w:rsidR="009347B7" w:rsidRDefault="009347B7">
            <w:pPr>
              <w:spacing w:after="0" w:line="240" w:lineRule="auto"/>
              <w:rPr>
                <w:rFonts w:eastAsia="Calibri"/>
              </w:rPr>
            </w:pPr>
          </w:p>
          <w:p w14:paraId="5F1CD5B5" w14:textId="75B1B822" w:rsidR="001918C6" w:rsidRDefault="001918C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347B7" w14:paraId="2ED47CC3" w14:textId="77777777" w:rsidTr="00C52834">
        <w:trPr>
          <w:trHeight w:val="397"/>
        </w:trPr>
        <w:tc>
          <w:tcPr>
            <w:tcW w:w="3793" w:type="dxa"/>
          </w:tcPr>
          <w:p w14:paraId="49EAC63C" w14:textId="77777777" w:rsidR="009347B7" w:rsidRDefault="00000000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Commissione a supporto dell’area 2:</w:t>
            </w:r>
          </w:p>
          <w:p w14:paraId="4EC3CA6E" w14:textId="77777777" w:rsidR="009347B7" w:rsidRDefault="00000000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eastAsia="Calibri" w:cstheme="minorHAnsi"/>
              </w:rPr>
              <w:t>Sostegno al lavoro dei docenti.</w:t>
            </w:r>
          </w:p>
        </w:tc>
        <w:tc>
          <w:tcPr>
            <w:tcW w:w="5985" w:type="dxa"/>
          </w:tcPr>
          <w:p w14:paraId="4839C79C" w14:textId="77777777" w:rsidR="009347B7" w:rsidRDefault="009347B7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6F0E65A7" w14:textId="77777777" w:rsidR="009347B7" w:rsidRDefault="009347B7">
            <w:pPr>
              <w:spacing w:after="0" w:line="240" w:lineRule="auto"/>
              <w:rPr>
                <w:rFonts w:eastAsia="Calibri"/>
              </w:rPr>
            </w:pPr>
          </w:p>
          <w:p w14:paraId="6BAB89DB" w14:textId="51817911" w:rsidR="001918C6" w:rsidRDefault="001918C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347B7" w14:paraId="41D1A137" w14:textId="77777777" w:rsidTr="00C52834">
        <w:trPr>
          <w:trHeight w:val="397"/>
        </w:trPr>
        <w:tc>
          <w:tcPr>
            <w:tcW w:w="3793" w:type="dxa"/>
          </w:tcPr>
          <w:p w14:paraId="28C31564" w14:textId="77777777" w:rsidR="009347B7" w:rsidRDefault="00000000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Commissione a supporto dell’area 3:</w:t>
            </w:r>
          </w:p>
          <w:p w14:paraId="5F185AEB" w14:textId="77777777" w:rsidR="009347B7" w:rsidRDefault="0000000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Successo formativo/Dispersione Scolastica.</w:t>
            </w:r>
          </w:p>
          <w:p w14:paraId="4464CF0D" w14:textId="77777777" w:rsidR="009347B7" w:rsidRDefault="00000000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</w:rPr>
              <w:t>Inclusione (All’interno della commissione è nominato un referente per i DSA)</w:t>
            </w:r>
          </w:p>
        </w:tc>
        <w:tc>
          <w:tcPr>
            <w:tcW w:w="5985" w:type="dxa"/>
          </w:tcPr>
          <w:p w14:paraId="41309F79" w14:textId="77777777" w:rsidR="009347B7" w:rsidRDefault="009347B7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07E6019A" w14:textId="6A279BC4" w:rsidR="00C52834" w:rsidRDefault="00EF0B2D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GOSP:</w:t>
            </w:r>
          </w:p>
          <w:p w14:paraId="2A275416" w14:textId="1DD81750" w:rsidR="00C52834" w:rsidRDefault="00C52834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 </w:t>
            </w:r>
          </w:p>
        </w:tc>
      </w:tr>
      <w:tr w:rsidR="009347B7" w14:paraId="5AB3E928" w14:textId="77777777" w:rsidTr="00C52834">
        <w:trPr>
          <w:trHeight w:val="397"/>
        </w:trPr>
        <w:tc>
          <w:tcPr>
            <w:tcW w:w="3793" w:type="dxa"/>
          </w:tcPr>
          <w:p w14:paraId="222290ED" w14:textId="77777777" w:rsidR="009347B7" w:rsidRDefault="00000000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Commissione a supporto dell’area 4:</w:t>
            </w:r>
          </w:p>
          <w:p w14:paraId="592185A6" w14:textId="5C9609F0" w:rsidR="009347B7" w:rsidRDefault="00000000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Coordinamento per lo sviluppo dei rapporti tra scuola e territorio</w:t>
            </w:r>
            <w:r w:rsidR="00CE0150">
              <w:rPr>
                <w:rFonts w:eastAsia="Calibri" w:cstheme="minorHAnsi"/>
              </w:rPr>
              <w:t>;</w:t>
            </w:r>
          </w:p>
          <w:p w14:paraId="231E94B0" w14:textId="20D0B3DF" w:rsidR="00CE0150" w:rsidRDefault="00CE0150">
            <w:pPr>
              <w:spacing w:after="0" w:line="240" w:lineRule="auto"/>
              <w:rPr>
                <w:rFonts w:cstheme="minorHAnsi"/>
                <w:b/>
                <w:bCs/>
              </w:rPr>
            </w:pPr>
            <w:proofErr w:type="spellStart"/>
            <w:r>
              <w:rPr>
                <w:rFonts w:eastAsia="Calibri" w:cstheme="minorHAnsi"/>
              </w:rPr>
              <w:t>coordinemento</w:t>
            </w:r>
            <w:proofErr w:type="spellEnd"/>
            <w:r>
              <w:rPr>
                <w:rFonts w:eastAsia="Calibri" w:cstheme="minorHAnsi"/>
              </w:rPr>
              <w:t xml:space="preserve"> viaggi e visite d’istruzione.</w:t>
            </w:r>
          </w:p>
        </w:tc>
        <w:tc>
          <w:tcPr>
            <w:tcW w:w="5985" w:type="dxa"/>
          </w:tcPr>
          <w:p w14:paraId="6CC3C191" w14:textId="77777777" w:rsidR="009347B7" w:rsidRDefault="009347B7">
            <w:pPr>
              <w:spacing w:after="0" w:line="240" w:lineRule="auto"/>
              <w:rPr>
                <w:rFonts w:eastAsia="Calibri"/>
              </w:rPr>
            </w:pPr>
          </w:p>
          <w:p w14:paraId="673AED71" w14:textId="41EE446C" w:rsidR="001918C6" w:rsidRDefault="001918C6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347B7" w14:paraId="20A05C49" w14:textId="77777777" w:rsidTr="00C52834">
        <w:trPr>
          <w:trHeight w:val="397"/>
        </w:trPr>
        <w:tc>
          <w:tcPr>
            <w:tcW w:w="9778" w:type="dxa"/>
            <w:gridSpan w:val="2"/>
          </w:tcPr>
          <w:p w14:paraId="43048CF5" w14:textId="77777777" w:rsidR="009347B7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REFERENZE</w:t>
            </w:r>
          </w:p>
        </w:tc>
      </w:tr>
      <w:tr w:rsidR="009347B7" w14:paraId="4B7EDF02" w14:textId="77777777" w:rsidTr="00C52834">
        <w:trPr>
          <w:trHeight w:val="397"/>
        </w:trPr>
        <w:tc>
          <w:tcPr>
            <w:tcW w:w="3793" w:type="dxa"/>
            <w:vMerge w:val="restart"/>
            <w:vAlign w:val="center"/>
          </w:tcPr>
          <w:p w14:paraId="430128B9" w14:textId="77777777" w:rsidR="009347B7" w:rsidRDefault="00000000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Referenti Covid</w:t>
            </w:r>
          </w:p>
        </w:tc>
        <w:tc>
          <w:tcPr>
            <w:tcW w:w="5985" w:type="dxa"/>
          </w:tcPr>
          <w:p w14:paraId="1E8410A2" w14:textId="0C8F9B44" w:rsidR="009347B7" w:rsidRDefault="009347B7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347B7" w14:paraId="1F3B4735" w14:textId="77777777" w:rsidTr="00C52834">
        <w:trPr>
          <w:trHeight w:val="397"/>
        </w:trPr>
        <w:tc>
          <w:tcPr>
            <w:tcW w:w="3793" w:type="dxa"/>
            <w:vMerge/>
          </w:tcPr>
          <w:p w14:paraId="5D3E267E" w14:textId="77777777" w:rsidR="009347B7" w:rsidRDefault="009347B7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5985" w:type="dxa"/>
          </w:tcPr>
          <w:p w14:paraId="345796A7" w14:textId="7C442E74" w:rsidR="009347B7" w:rsidRDefault="009347B7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347B7" w14:paraId="4F9C3514" w14:textId="77777777" w:rsidTr="00C52834">
        <w:trPr>
          <w:trHeight w:val="397"/>
        </w:trPr>
        <w:tc>
          <w:tcPr>
            <w:tcW w:w="3793" w:type="dxa"/>
          </w:tcPr>
          <w:p w14:paraId="40277B1E" w14:textId="77777777" w:rsidR="009347B7" w:rsidRDefault="00000000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Referente sicurezza scolastica</w:t>
            </w:r>
          </w:p>
        </w:tc>
        <w:tc>
          <w:tcPr>
            <w:tcW w:w="5985" w:type="dxa"/>
          </w:tcPr>
          <w:p w14:paraId="45AB16F3" w14:textId="5EB72587" w:rsidR="009347B7" w:rsidRDefault="009347B7">
            <w:pPr>
              <w:tabs>
                <w:tab w:val="left" w:pos="1860"/>
              </w:tabs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347B7" w14:paraId="20BD72E8" w14:textId="77777777" w:rsidTr="00C52834">
        <w:trPr>
          <w:trHeight w:val="397"/>
        </w:trPr>
        <w:tc>
          <w:tcPr>
            <w:tcW w:w="3793" w:type="dxa"/>
          </w:tcPr>
          <w:p w14:paraId="36AD2113" w14:textId="77777777" w:rsidR="009347B7" w:rsidRDefault="00000000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Referente mensa</w:t>
            </w:r>
          </w:p>
        </w:tc>
        <w:tc>
          <w:tcPr>
            <w:tcW w:w="5985" w:type="dxa"/>
          </w:tcPr>
          <w:p w14:paraId="2ADAA374" w14:textId="3327A2F5" w:rsidR="009347B7" w:rsidRDefault="009347B7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347B7" w14:paraId="0149424E" w14:textId="77777777" w:rsidTr="00C52834">
        <w:trPr>
          <w:trHeight w:val="397"/>
        </w:trPr>
        <w:tc>
          <w:tcPr>
            <w:tcW w:w="3793" w:type="dxa"/>
          </w:tcPr>
          <w:p w14:paraId="1EEDF8FD" w14:textId="77777777" w:rsidR="009347B7" w:rsidRDefault="00000000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Segretario del Collegio</w:t>
            </w:r>
          </w:p>
        </w:tc>
        <w:tc>
          <w:tcPr>
            <w:tcW w:w="5985" w:type="dxa"/>
          </w:tcPr>
          <w:p w14:paraId="2A75B90F" w14:textId="12A34E99" w:rsidR="009347B7" w:rsidRDefault="009347B7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347B7" w14:paraId="11117E38" w14:textId="77777777" w:rsidTr="00C52834">
        <w:trPr>
          <w:trHeight w:val="397"/>
        </w:trPr>
        <w:tc>
          <w:tcPr>
            <w:tcW w:w="3793" w:type="dxa"/>
          </w:tcPr>
          <w:p w14:paraId="7281533E" w14:textId="77777777" w:rsidR="009347B7" w:rsidRDefault="00000000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Referente bullismo e cyberbullismo</w:t>
            </w:r>
          </w:p>
        </w:tc>
        <w:tc>
          <w:tcPr>
            <w:tcW w:w="5985" w:type="dxa"/>
          </w:tcPr>
          <w:p w14:paraId="66637878" w14:textId="1E0B02E6" w:rsidR="009347B7" w:rsidRDefault="009347B7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347B7" w14:paraId="12464431" w14:textId="77777777" w:rsidTr="00C52834">
        <w:trPr>
          <w:trHeight w:val="397"/>
        </w:trPr>
        <w:tc>
          <w:tcPr>
            <w:tcW w:w="3793" w:type="dxa"/>
          </w:tcPr>
          <w:p w14:paraId="6723F006" w14:textId="77777777" w:rsidR="009347B7" w:rsidRDefault="00000000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Referente cittadinanza – ed. civica</w:t>
            </w:r>
          </w:p>
        </w:tc>
        <w:tc>
          <w:tcPr>
            <w:tcW w:w="5985" w:type="dxa"/>
          </w:tcPr>
          <w:p w14:paraId="68BC1388" w14:textId="277AF7B0" w:rsidR="009347B7" w:rsidRDefault="009347B7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347B7" w14:paraId="00440AB0" w14:textId="77777777" w:rsidTr="00C52834">
        <w:trPr>
          <w:trHeight w:val="397"/>
        </w:trPr>
        <w:tc>
          <w:tcPr>
            <w:tcW w:w="3793" w:type="dxa"/>
          </w:tcPr>
          <w:p w14:paraId="2CB2C1FA" w14:textId="77777777" w:rsidR="009347B7" w:rsidRDefault="00000000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Referente Unicef – beneficienza e solidarietà</w:t>
            </w:r>
          </w:p>
        </w:tc>
        <w:tc>
          <w:tcPr>
            <w:tcW w:w="5985" w:type="dxa"/>
          </w:tcPr>
          <w:p w14:paraId="60C853CF" w14:textId="337CF561" w:rsidR="0021120B" w:rsidRDefault="0021120B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347B7" w14:paraId="3AF2A4C1" w14:textId="77777777" w:rsidTr="00C52834">
        <w:trPr>
          <w:trHeight w:val="397"/>
        </w:trPr>
        <w:tc>
          <w:tcPr>
            <w:tcW w:w="3793" w:type="dxa"/>
          </w:tcPr>
          <w:p w14:paraId="4D5AB749" w14:textId="77777777" w:rsidR="009347B7" w:rsidRDefault="00000000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Referenti sport</w:t>
            </w:r>
          </w:p>
        </w:tc>
        <w:tc>
          <w:tcPr>
            <w:tcW w:w="5985" w:type="dxa"/>
          </w:tcPr>
          <w:p w14:paraId="2C3651F3" w14:textId="5BDE46EE" w:rsidR="009347B7" w:rsidRDefault="009347B7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347B7" w14:paraId="5AD46FBA" w14:textId="77777777" w:rsidTr="00C52834">
        <w:trPr>
          <w:trHeight w:val="397"/>
        </w:trPr>
        <w:tc>
          <w:tcPr>
            <w:tcW w:w="3793" w:type="dxa"/>
          </w:tcPr>
          <w:p w14:paraId="09A752EA" w14:textId="1C1A9B1E" w:rsidR="009347B7" w:rsidRDefault="00CE0150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Referente r</w:t>
            </w:r>
            <w:r w:rsidR="00664C3A">
              <w:rPr>
                <w:rFonts w:cstheme="minorHAnsi"/>
                <w:b/>
                <w:bCs/>
              </w:rPr>
              <w:t>apporti con l’</w:t>
            </w:r>
            <w:r>
              <w:rPr>
                <w:rFonts w:cstheme="minorHAnsi"/>
                <w:b/>
                <w:bCs/>
              </w:rPr>
              <w:t>U</w:t>
            </w:r>
            <w:r w:rsidR="00664C3A">
              <w:rPr>
                <w:rFonts w:cstheme="minorHAnsi"/>
                <w:b/>
                <w:bCs/>
              </w:rPr>
              <w:t>niversità e gli enti di forma</w:t>
            </w:r>
            <w:r>
              <w:rPr>
                <w:rFonts w:cstheme="minorHAnsi"/>
                <w:b/>
                <w:bCs/>
              </w:rPr>
              <w:t>z</w:t>
            </w:r>
            <w:r w:rsidR="00664C3A">
              <w:rPr>
                <w:rFonts w:cstheme="minorHAnsi"/>
                <w:b/>
                <w:bCs/>
              </w:rPr>
              <w:t>ione per i tirocini</w:t>
            </w:r>
          </w:p>
        </w:tc>
        <w:tc>
          <w:tcPr>
            <w:tcW w:w="5985" w:type="dxa"/>
          </w:tcPr>
          <w:p w14:paraId="73248377" w14:textId="7953F73E" w:rsidR="009347B7" w:rsidRDefault="009347B7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347B7" w14:paraId="23EB4495" w14:textId="77777777" w:rsidTr="00C52834">
        <w:trPr>
          <w:trHeight w:val="397"/>
        </w:trPr>
        <w:tc>
          <w:tcPr>
            <w:tcW w:w="3793" w:type="dxa"/>
          </w:tcPr>
          <w:p w14:paraId="22CF2A62" w14:textId="5D6DD567" w:rsidR="009347B7" w:rsidRDefault="0021120B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Referente progettazione dell’osservatorio</w:t>
            </w:r>
          </w:p>
        </w:tc>
        <w:tc>
          <w:tcPr>
            <w:tcW w:w="5985" w:type="dxa"/>
          </w:tcPr>
          <w:p w14:paraId="0099B617" w14:textId="2540FD1C" w:rsidR="009347B7" w:rsidRDefault="009347B7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347B7" w14:paraId="4E4C3E85" w14:textId="77777777" w:rsidTr="00C52834">
        <w:trPr>
          <w:trHeight w:val="397"/>
        </w:trPr>
        <w:tc>
          <w:tcPr>
            <w:tcW w:w="9778" w:type="dxa"/>
            <w:gridSpan w:val="2"/>
          </w:tcPr>
          <w:p w14:paraId="13B2D2C3" w14:textId="77777777" w:rsidR="009347B7" w:rsidRDefault="00000000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 w:cstheme="minorHAnsi"/>
                <w:b/>
                <w:bCs/>
              </w:rPr>
              <w:t>COMMISSIONI</w:t>
            </w:r>
          </w:p>
        </w:tc>
      </w:tr>
      <w:tr w:rsidR="009347B7" w14:paraId="5FB027C9" w14:textId="77777777" w:rsidTr="00C52834">
        <w:trPr>
          <w:trHeight w:val="397"/>
        </w:trPr>
        <w:tc>
          <w:tcPr>
            <w:tcW w:w="3793" w:type="dxa"/>
          </w:tcPr>
          <w:p w14:paraId="5E0754EF" w14:textId="77777777" w:rsidR="009347B7" w:rsidRDefault="00000000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Network europeo:</w:t>
            </w:r>
          </w:p>
          <w:p w14:paraId="5A524A76" w14:textId="77777777" w:rsidR="009347B7" w:rsidRDefault="00000000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Cs/>
              </w:rPr>
              <w:t xml:space="preserve">(Erasmus, Lingue straniere, Certificazioni lingua straniera, </w:t>
            </w:r>
            <w:proofErr w:type="spellStart"/>
            <w:r>
              <w:rPr>
                <w:rFonts w:eastAsia="Calibri" w:cstheme="minorHAnsi"/>
                <w:bCs/>
              </w:rPr>
              <w:t>Primaire</w:t>
            </w:r>
            <w:proofErr w:type="spellEnd"/>
            <w:r>
              <w:rPr>
                <w:rFonts w:eastAsia="Calibri" w:cstheme="minorHAnsi"/>
                <w:bCs/>
              </w:rPr>
              <w:t xml:space="preserve"> en </w:t>
            </w:r>
            <w:proofErr w:type="spellStart"/>
            <w:r>
              <w:rPr>
                <w:rFonts w:eastAsia="Calibri" w:cstheme="minorHAnsi"/>
                <w:bCs/>
              </w:rPr>
              <w:t>Francais</w:t>
            </w:r>
            <w:proofErr w:type="spellEnd"/>
            <w:r>
              <w:rPr>
                <w:rFonts w:eastAsia="Calibri" w:cstheme="minorHAnsi"/>
                <w:bCs/>
              </w:rPr>
              <w:t>, E-</w:t>
            </w:r>
            <w:proofErr w:type="spellStart"/>
            <w:r>
              <w:rPr>
                <w:rFonts w:eastAsia="Calibri" w:cstheme="minorHAnsi"/>
                <w:bCs/>
              </w:rPr>
              <w:t>Twenning</w:t>
            </w:r>
            <w:proofErr w:type="spellEnd"/>
            <w:r>
              <w:rPr>
                <w:rFonts w:eastAsia="Calibri" w:cstheme="minorHAnsi"/>
                <w:bCs/>
              </w:rPr>
              <w:t>)</w:t>
            </w:r>
          </w:p>
        </w:tc>
        <w:tc>
          <w:tcPr>
            <w:tcW w:w="5985" w:type="dxa"/>
          </w:tcPr>
          <w:p w14:paraId="21FF7174" w14:textId="3DB71231" w:rsidR="009347B7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 </w:t>
            </w:r>
          </w:p>
        </w:tc>
      </w:tr>
      <w:tr w:rsidR="009F3671" w14:paraId="5067E470" w14:textId="77777777" w:rsidTr="00C52834">
        <w:trPr>
          <w:trHeight w:val="397"/>
        </w:trPr>
        <w:tc>
          <w:tcPr>
            <w:tcW w:w="3793" w:type="dxa"/>
          </w:tcPr>
          <w:p w14:paraId="6FC3B51E" w14:textId="3CB3788D" w:rsidR="009F3671" w:rsidRDefault="009F3671">
            <w:pPr>
              <w:spacing w:after="0" w:line="240" w:lineRule="auto"/>
              <w:rPr>
                <w:rFonts w:eastAsia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Commissione per la redazione delle linee guida segnalazione casi al GOSP</w:t>
            </w:r>
          </w:p>
        </w:tc>
        <w:tc>
          <w:tcPr>
            <w:tcW w:w="5985" w:type="dxa"/>
          </w:tcPr>
          <w:p w14:paraId="430DD2CD" w14:textId="57A65C93" w:rsidR="009F3671" w:rsidRDefault="009F3671">
            <w:p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Membri del </w:t>
            </w:r>
            <w:proofErr w:type="spellStart"/>
            <w:r>
              <w:rPr>
                <w:rFonts w:eastAsia="Calibri"/>
              </w:rPr>
              <w:t>Gosp</w:t>
            </w:r>
            <w:proofErr w:type="spellEnd"/>
            <w:r>
              <w:rPr>
                <w:rFonts w:eastAsia="Calibri"/>
              </w:rPr>
              <w:t xml:space="preserve"> anno precedente (di diritto)</w:t>
            </w:r>
          </w:p>
          <w:p w14:paraId="243A59AE" w14:textId="2C7A3F37" w:rsidR="009F3671" w:rsidRDefault="009F3671">
            <w:p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Infanzia: 2</w:t>
            </w:r>
          </w:p>
          <w:p w14:paraId="68D7EE62" w14:textId="25435920" w:rsidR="009F3671" w:rsidRDefault="009F3671">
            <w:p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Primaria: 2</w:t>
            </w:r>
          </w:p>
          <w:p w14:paraId="23BEEF61" w14:textId="05C22C8C" w:rsidR="009F3671" w:rsidRDefault="009F3671">
            <w:p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>Secondaria di 1°: 2</w:t>
            </w:r>
          </w:p>
          <w:p w14:paraId="42083862" w14:textId="7B31DD90" w:rsidR="009F3671" w:rsidRDefault="009F3671">
            <w:pPr>
              <w:spacing w:after="0" w:line="240" w:lineRule="auto"/>
              <w:rPr>
                <w:rFonts w:eastAsia="Calibri"/>
              </w:rPr>
            </w:pPr>
          </w:p>
        </w:tc>
      </w:tr>
      <w:tr w:rsidR="009347B7" w14:paraId="2374F6AE" w14:textId="77777777" w:rsidTr="00C52834">
        <w:trPr>
          <w:trHeight w:val="397"/>
        </w:trPr>
        <w:tc>
          <w:tcPr>
            <w:tcW w:w="3793" w:type="dxa"/>
            <w:vMerge w:val="restart"/>
            <w:vAlign w:val="center"/>
          </w:tcPr>
          <w:p w14:paraId="03F33027" w14:textId="77777777" w:rsidR="009347B7" w:rsidRDefault="00000000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Commissione orario</w:t>
            </w:r>
          </w:p>
        </w:tc>
        <w:tc>
          <w:tcPr>
            <w:tcW w:w="5985" w:type="dxa"/>
          </w:tcPr>
          <w:p w14:paraId="238AEB63" w14:textId="3341ABD5" w:rsidR="009347B7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  <w:i/>
              </w:rPr>
              <w:t>Primaria</w:t>
            </w:r>
            <w:r>
              <w:rPr>
                <w:rFonts w:eastAsia="Calibri"/>
              </w:rPr>
              <w:t xml:space="preserve">: </w:t>
            </w:r>
          </w:p>
        </w:tc>
      </w:tr>
      <w:tr w:rsidR="009347B7" w14:paraId="30D49456" w14:textId="77777777" w:rsidTr="00C52834">
        <w:trPr>
          <w:trHeight w:val="397"/>
        </w:trPr>
        <w:tc>
          <w:tcPr>
            <w:tcW w:w="3793" w:type="dxa"/>
            <w:vMerge/>
          </w:tcPr>
          <w:p w14:paraId="59283026" w14:textId="77777777" w:rsidR="009347B7" w:rsidRDefault="009347B7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5985" w:type="dxa"/>
          </w:tcPr>
          <w:p w14:paraId="75CC11D2" w14:textId="7969CF89" w:rsidR="009347B7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  <w:i/>
              </w:rPr>
              <w:t>Secondaria di primo grado</w:t>
            </w:r>
            <w:r>
              <w:rPr>
                <w:rFonts w:eastAsia="Calibri"/>
              </w:rPr>
              <w:t xml:space="preserve">: </w:t>
            </w:r>
          </w:p>
        </w:tc>
      </w:tr>
      <w:tr w:rsidR="009347B7" w14:paraId="7F069DE1" w14:textId="77777777" w:rsidTr="00C52834">
        <w:trPr>
          <w:trHeight w:val="397"/>
        </w:trPr>
        <w:tc>
          <w:tcPr>
            <w:tcW w:w="3793" w:type="dxa"/>
            <w:vMerge w:val="restart"/>
            <w:vAlign w:val="center"/>
          </w:tcPr>
          <w:p w14:paraId="63FD158B" w14:textId="77777777" w:rsidR="009347B7" w:rsidRDefault="00000000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GLI (gruppo di lavoro per l’inclusione)</w:t>
            </w:r>
          </w:p>
        </w:tc>
        <w:tc>
          <w:tcPr>
            <w:tcW w:w="5985" w:type="dxa"/>
          </w:tcPr>
          <w:p w14:paraId="7F3067AF" w14:textId="50C0CB89" w:rsidR="009347B7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  <w:i/>
              </w:rPr>
              <w:t>Infanz</w:t>
            </w:r>
            <w:r w:rsidR="00EF0B2D">
              <w:rPr>
                <w:rFonts w:eastAsia="Calibri"/>
                <w:b/>
                <w:i/>
              </w:rPr>
              <w:t>ia:</w:t>
            </w:r>
          </w:p>
        </w:tc>
      </w:tr>
      <w:tr w:rsidR="009347B7" w14:paraId="64EB6297" w14:textId="77777777" w:rsidTr="00C52834">
        <w:trPr>
          <w:trHeight w:val="397"/>
        </w:trPr>
        <w:tc>
          <w:tcPr>
            <w:tcW w:w="3793" w:type="dxa"/>
            <w:vMerge/>
          </w:tcPr>
          <w:p w14:paraId="3BE3C3F0" w14:textId="77777777" w:rsidR="009347B7" w:rsidRDefault="009347B7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5985" w:type="dxa"/>
          </w:tcPr>
          <w:p w14:paraId="2BE0AA20" w14:textId="0F4D2781" w:rsidR="009347B7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  <w:i/>
              </w:rPr>
              <w:t>Primaria</w:t>
            </w:r>
            <w:r>
              <w:rPr>
                <w:rFonts w:eastAsia="Calibri"/>
              </w:rPr>
              <w:t xml:space="preserve">: </w:t>
            </w:r>
          </w:p>
        </w:tc>
      </w:tr>
      <w:tr w:rsidR="009347B7" w14:paraId="3C4FDBBF" w14:textId="77777777" w:rsidTr="00C52834">
        <w:trPr>
          <w:trHeight w:val="397"/>
        </w:trPr>
        <w:tc>
          <w:tcPr>
            <w:tcW w:w="3793" w:type="dxa"/>
            <w:vMerge/>
          </w:tcPr>
          <w:p w14:paraId="35323A4F" w14:textId="77777777" w:rsidR="009347B7" w:rsidRDefault="009347B7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5985" w:type="dxa"/>
          </w:tcPr>
          <w:p w14:paraId="62F3C16A" w14:textId="5E730E74" w:rsidR="009347B7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  <w:i/>
              </w:rPr>
              <w:t>Secondaria di primo grado</w:t>
            </w:r>
            <w:r>
              <w:rPr>
                <w:rFonts w:eastAsia="Calibri"/>
              </w:rPr>
              <w:t>:</w:t>
            </w:r>
          </w:p>
        </w:tc>
      </w:tr>
      <w:tr w:rsidR="009347B7" w14:paraId="1F6F08D4" w14:textId="77777777" w:rsidTr="00C52834">
        <w:trPr>
          <w:trHeight w:val="397"/>
        </w:trPr>
        <w:tc>
          <w:tcPr>
            <w:tcW w:w="3793" w:type="dxa"/>
            <w:vMerge/>
          </w:tcPr>
          <w:p w14:paraId="5EADF8DD" w14:textId="77777777" w:rsidR="009347B7" w:rsidRDefault="009347B7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5985" w:type="dxa"/>
          </w:tcPr>
          <w:p w14:paraId="53312541" w14:textId="5FE6165F" w:rsidR="009347B7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  <w:i/>
              </w:rPr>
              <w:t>ATA</w:t>
            </w:r>
            <w:r>
              <w:rPr>
                <w:rFonts w:eastAsia="Calibri"/>
              </w:rPr>
              <w:t>:</w:t>
            </w:r>
          </w:p>
        </w:tc>
      </w:tr>
      <w:tr w:rsidR="009347B7" w14:paraId="40052D40" w14:textId="77777777" w:rsidTr="00C52834">
        <w:trPr>
          <w:trHeight w:val="397"/>
        </w:trPr>
        <w:tc>
          <w:tcPr>
            <w:tcW w:w="3793" w:type="dxa"/>
          </w:tcPr>
          <w:p w14:paraId="01B27B2C" w14:textId="77777777" w:rsidR="009347B7" w:rsidRDefault="00000000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Team digitale</w:t>
            </w:r>
          </w:p>
        </w:tc>
        <w:tc>
          <w:tcPr>
            <w:tcW w:w="5985" w:type="dxa"/>
          </w:tcPr>
          <w:p w14:paraId="2A0C96E2" w14:textId="18F51268" w:rsidR="009347B7" w:rsidRDefault="009347B7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347B7" w14:paraId="6B7A39C9" w14:textId="77777777" w:rsidTr="00C52834">
        <w:trPr>
          <w:trHeight w:val="397"/>
        </w:trPr>
        <w:tc>
          <w:tcPr>
            <w:tcW w:w="3793" w:type="dxa"/>
            <w:vMerge w:val="restart"/>
            <w:vAlign w:val="center"/>
          </w:tcPr>
          <w:p w14:paraId="21A5BF3A" w14:textId="77777777" w:rsidR="009347B7" w:rsidRDefault="00000000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NIV (nucleo interno di valutazione)</w:t>
            </w:r>
          </w:p>
        </w:tc>
        <w:tc>
          <w:tcPr>
            <w:tcW w:w="5985" w:type="dxa"/>
          </w:tcPr>
          <w:p w14:paraId="6EA5D8C7" w14:textId="06F480E5" w:rsidR="009347B7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  <w:i/>
              </w:rPr>
              <w:t>Infanzia</w:t>
            </w:r>
            <w:r>
              <w:rPr>
                <w:rFonts w:eastAsia="Calibri"/>
              </w:rPr>
              <w:t>:</w:t>
            </w:r>
          </w:p>
        </w:tc>
      </w:tr>
      <w:tr w:rsidR="009347B7" w14:paraId="74F9EABB" w14:textId="77777777" w:rsidTr="00C52834">
        <w:trPr>
          <w:trHeight w:val="397"/>
        </w:trPr>
        <w:tc>
          <w:tcPr>
            <w:tcW w:w="3793" w:type="dxa"/>
            <w:vMerge/>
          </w:tcPr>
          <w:p w14:paraId="4B07B8A6" w14:textId="77777777" w:rsidR="009347B7" w:rsidRDefault="009347B7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5985" w:type="dxa"/>
          </w:tcPr>
          <w:p w14:paraId="0243900D" w14:textId="66BE0B6F" w:rsidR="009347B7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  <w:i/>
              </w:rPr>
              <w:t>Primaria</w:t>
            </w:r>
            <w:r>
              <w:rPr>
                <w:rFonts w:eastAsia="Calibri"/>
              </w:rPr>
              <w:t>:</w:t>
            </w:r>
          </w:p>
        </w:tc>
      </w:tr>
      <w:tr w:rsidR="009347B7" w14:paraId="42466BDF" w14:textId="77777777" w:rsidTr="00C52834">
        <w:trPr>
          <w:trHeight w:val="397"/>
        </w:trPr>
        <w:tc>
          <w:tcPr>
            <w:tcW w:w="3793" w:type="dxa"/>
            <w:vMerge/>
          </w:tcPr>
          <w:p w14:paraId="32AF07FD" w14:textId="77777777" w:rsidR="009347B7" w:rsidRDefault="009347B7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5985" w:type="dxa"/>
          </w:tcPr>
          <w:p w14:paraId="7FD24FA5" w14:textId="4D0ADBE0" w:rsidR="009347B7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  <w:i/>
              </w:rPr>
              <w:t>Secondaria di primo grado</w:t>
            </w:r>
            <w:r>
              <w:rPr>
                <w:rFonts w:eastAsia="Calibri"/>
              </w:rPr>
              <w:t>:</w:t>
            </w:r>
          </w:p>
        </w:tc>
      </w:tr>
      <w:tr w:rsidR="009347B7" w14:paraId="7CCCC5A7" w14:textId="77777777" w:rsidTr="00C52834">
        <w:trPr>
          <w:trHeight w:val="397"/>
        </w:trPr>
        <w:tc>
          <w:tcPr>
            <w:tcW w:w="3793" w:type="dxa"/>
          </w:tcPr>
          <w:p w14:paraId="22A51877" w14:textId="77777777" w:rsidR="009347B7" w:rsidRDefault="009347B7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5985" w:type="dxa"/>
          </w:tcPr>
          <w:p w14:paraId="32A84787" w14:textId="77777777" w:rsidR="009347B7" w:rsidRDefault="009347B7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347B7" w14:paraId="43536996" w14:textId="77777777" w:rsidTr="00C52834">
        <w:trPr>
          <w:trHeight w:val="397"/>
        </w:trPr>
        <w:tc>
          <w:tcPr>
            <w:tcW w:w="9778" w:type="dxa"/>
            <w:gridSpan w:val="2"/>
          </w:tcPr>
          <w:p w14:paraId="56C7A009" w14:textId="77777777" w:rsidR="009347B7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INCARICHI</w:t>
            </w:r>
          </w:p>
        </w:tc>
      </w:tr>
      <w:tr w:rsidR="00AC391D" w14:paraId="6D3DB80D" w14:textId="77777777" w:rsidTr="0012726C">
        <w:trPr>
          <w:trHeight w:val="944"/>
        </w:trPr>
        <w:tc>
          <w:tcPr>
            <w:tcW w:w="3793" w:type="dxa"/>
            <w:vMerge w:val="restart"/>
            <w:vAlign w:val="center"/>
          </w:tcPr>
          <w:p w14:paraId="7206840B" w14:textId="77777777" w:rsidR="00AC391D" w:rsidRDefault="00AC391D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 xml:space="preserve">Tutor docenti </w:t>
            </w:r>
            <w:proofErr w:type="spellStart"/>
            <w:r>
              <w:rPr>
                <w:rFonts w:eastAsia="Calibri" w:cstheme="minorHAnsi"/>
                <w:b/>
                <w:bCs/>
              </w:rPr>
              <w:t>neoimmessi</w:t>
            </w:r>
            <w:proofErr w:type="spellEnd"/>
          </w:p>
        </w:tc>
        <w:tc>
          <w:tcPr>
            <w:tcW w:w="5985" w:type="dxa"/>
          </w:tcPr>
          <w:p w14:paraId="46C7F9EE" w14:textId="4EC209EC" w:rsidR="00AC391D" w:rsidRDefault="00AC391D" w:rsidP="0012726C">
            <w:p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  <w:b/>
                <w:i/>
              </w:rPr>
              <w:t>Primaria</w:t>
            </w:r>
            <w:r>
              <w:rPr>
                <w:rFonts w:eastAsia="Calibri"/>
              </w:rPr>
              <w:t xml:space="preserve">: </w:t>
            </w:r>
            <w:r w:rsidR="00EF0B2D">
              <w:rPr>
                <w:rFonts w:eastAsia="Calibri"/>
              </w:rPr>
              <w:t>6</w:t>
            </w:r>
          </w:p>
          <w:p w14:paraId="7F04910E" w14:textId="519E73A9" w:rsidR="00AC391D" w:rsidRDefault="00AC391D" w:rsidP="0012726C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9347B7" w14:paraId="7D56529A" w14:textId="77777777" w:rsidTr="00C52834">
        <w:trPr>
          <w:trHeight w:val="397"/>
        </w:trPr>
        <w:tc>
          <w:tcPr>
            <w:tcW w:w="3793" w:type="dxa"/>
            <w:vMerge/>
          </w:tcPr>
          <w:p w14:paraId="0F00B8F8" w14:textId="77777777" w:rsidR="009347B7" w:rsidRDefault="009347B7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5985" w:type="dxa"/>
          </w:tcPr>
          <w:p w14:paraId="29C4C8C1" w14:textId="7022F225" w:rsidR="009347B7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  <w:i/>
              </w:rPr>
              <w:t>Secondaria di primo grado</w:t>
            </w:r>
            <w:r>
              <w:rPr>
                <w:rFonts w:eastAsia="Calibri"/>
              </w:rPr>
              <w:t xml:space="preserve">: </w:t>
            </w:r>
            <w:r w:rsidR="00EF0B2D">
              <w:rPr>
                <w:rFonts w:eastAsia="Calibri"/>
              </w:rPr>
              <w:t>4</w:t>
            </w:r>
          </w:p>
        </w:tc>
      </w:tr>
      <w:tr w:rsidR="009347B7" w14:paraId="2B14874E" w14:textId="77777777" w:rsidTr="00C52834">
        <w:trPr>
          <w:trHeight w:val="397"/>
        </w:trPr>
        <w:tc>
          <w:tcPr>
            <w:tcW w:w="3793" w:type="dxa"/>
            <w:vMerge w:val="restart"/>
            <w:vAlign w:val="center"/>
          </w:tcPr>
          <w:p w14:paraId="73ABCA83" w14:textId="77777777" w:rsidR="009347B7" w:rsidRDefault="00000000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Coordinatori dei dipartimenti</w:t>
            </w:r>
          </w:p>
        </w:tc>
        <w:tc>
          <w:tcPr>
            <w:tcW w:w="5985" w:type="dxa"/>
          </w:tcPr>
          <w:p w14:paraId="20850B70" w14:textId="07B06144" w:rsidR="009347B7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Area linguistica: </w:t>
            </w:r>
          </w:p>
        </w:tc>
      </w:tr>
      <w:tr w:rsidR="009347B7" w14:paraId="3FB53445" w14:textId="77777777" w:rsidTr="00C52834">
        <w:trPr>
          <w:trHeight w:val="397"/>
        </w:trPr>
        <w:tc>
          <w:tcPr>
            <w:tcW w:w="3793" w:type="dxa"/>
            <w:vMerge/>
          </w:tcPr>
          <w:p w14:paraId="4D9776FA" w14:textId="77777777" w:rsidR="009347B7" w:rsidRDefault="009347B7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5985" w:type="dxa"/>
          </w:tcPr>
          <w:p w14:paraId="46BC4523" w14:textId="14902FDE" w:rsidR="009347B7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Area matematico-scientifica: </w:t>
            </w:r>
          </w:p>
        </w:tc>
      </w:tr>
      <w:tr w:rsidR="009347B7" w14:paraId="5CD8C85E" w14:textId="77777777" w:rsidTr="00C52834">
        <w:trPr>
          <w:trHeight w:val="397"/>
        </w:trPr>
        <w:tc>
          <w:tcPr>
            <w:tcW w:w="3793" w:type="dxa"/>
            <w:vMerge/>
          </w:tcPr>
          <w:p w14:paraId="25A30BC4" w14:textId="77777777" w:rsidR="009347B7" w:rsidRDefault="009347B7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5985" w:type="dxa"/>
          </w:tcPr>
          <w:p w14:paraId="7B0729BA" w14:textId="7A891A08" w:rsidR="009347B7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Area artistica: </w:t>
            </w:r>
          </w:p>
        </w:tc>
      </w:tr>
      <w:tr w:rsidR="009347B7" w14:paraId="03EB3718" w14:textId="77777777" w:rsidTr="00C52834">
        <w:trPr>
          <w:trHeight w:val="397"/>
        </w:trPr>
        <w:tc>
          <w:tcPr>
            <w:tcW w:w="3793" w:type="dxa"/>
            <w:vMerge/>
          </w:tcPr>
          <w:p w14:paraId="038BAB79" w14:textId="77777777" w:rsidR="009347B7" w:rsidRDefault="009347B7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5985" w:type="dxa"/>
          </w:tcPr>
          <w:p w14:paraId="203DF4F6" w14:textId="78B8A28F" w:rsidR="009347B7" w:rsidRDefault="00000000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Area dell’inclusione: </w:t>
            </w:r>
          </w:p>
        </w:tc>
      </w:tr>
      <w:tr w:rsidR="009347B7" w14:paraId="18014630" w14:textId="77777777" w:rsidTr="00C52834">
        <w:trPr>
          <w:trHeight w:val="397"/>
        </w:trPr>
        <w:tc>
          <w:tcPr>
            <w:tcW w:w="3793" w:type="dxa"/>
          </w:tcPr>
          <w:p w14:paraId="037977FC" w14:textId="77777777" w:rsidR="009347B7" w:rsidRDefault="00000000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Responsabili videoteca e biblioteca</w:t>
            </w:r>
          </w:p>
        </w:tc>
        <w:tc>
          <w:tcPr>
            <w:tcW w:w="5985" w:type="dxa"/>
          </w:tcPr>
          <w:p w14:paraId="5700F803" w14:textId="77777777" w:rsidR="00EF0B2D" w:rsidRDefault="00000000" w:rsidP="00EF0B2D">
            <w:p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Ustica: </w:t>
            </w:r>
          </w:p>
          <w:p w14:paraId="2CAD862D" w14:textId="116F6875" w:rsidR="009347B7" w:rsidRDefault="00000000" w:rsidP="00EF0B2D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Baviera:</w:t>
            </w:r>
          </w:p>
        </w:tc>
      </w:tr>
      <w:tr w:rsidR="009347B7" w14:paraId="1A9BEBE3" w14:textId="77777777" w:rsidTr="00C52834">
        <w:trPr>
          <w:trHeight w:val="397"/>
        </w:trPr>
        <w:tc>
          <w:tcPr>
            <w:tcW w:w="3793" w:type="dxa"/>
          </w:tcPr>
          <w:p w14:paraId="03EE711D" w14:textId="77777777" w:rsidR="009347B7" w:rsidRDefault="00000000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Responsabile laboratorio informatica</w:t>
            </w:r>
          </w:p>
        </w:tc>
        <w:tc>
          <w:tcPr>
            <w:tcW w:w="5985" w:type="dxa"/>
          </w:tcPr>
          <w:p w14:paraId="3C6BC7AA" w14:textId="77777777" w:rsidR="00EF0B2D" w:rsidRDefault="00000000" w:rsidP="00EF0B2D">
            <w:pPr>
              <w:spacing w:after="0" w:line="24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Baviera: </w:t>
            </w:r>
          </w:p>
          <w:p w14:paraId="66991A89" w14:textId="1839A50D" w:rsidR="009347B7" w:rsidRDefault="00000000" w:rsidP="00EF0B2D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Ustica: </w:t>
            </w:r>
          </w:p>
        </w:tc>
      </w:tr>
    </w:tbl>
    <w:p w14:paraId="5722F22E" w14:textId="77777777" w:rsidR="009347B7" w:rsidRDefault="009347B7"/>
    <w:p w14:paraId="72B1ABB2" w14:textId="77777777" w:rsidR="009347B7" w:rsidRDefault="009347B7"/>
    <w:p w14:paraId="2514B577" w14:textId="77777777" w:rsidR="009347B7" w:rsidRDefault="009347B7"/>
    <w:p w14:paraId="26825BFE" w14:textId="77777777" w:rsidR="009347B7" w:rsidRDefault="009347B7"/>
    <w:p w14:paraId="720FD6DE" w14:textId="77777777" w:rsidR="009347B7" w:rsidRDefault="009347B7"/>
    <w:sectPr w:rsidR="009347B7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47B7"/>
    <w:rsid w:val="001918C6"/>
    <w:rsid w:val="001E727C"/>
    <w:rsid w:val="0021120B"/>
    <w:rsid w:val="00664C3A"/>
    <w:rsid w:val="009347B7"/>
    <w:rsid w:val="009E09C5"/>
    <w:rsid w:val="009F3671"/>
    <w:rsid w:val="00AC391D"/>
    <w:rsid w:val="00C52834"/>
    <w:rsid w:val="00CE0150"/>
    <w:rsid w:val="00DC64FA"/>
    <w:rsid w:val="00EF0B2D"/>
    <w:rsid w:val="00FE58EF"/>
    <w:rsid w:val="00FF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FDF4CA2"/>
  <w15:docId w15:val="{2547C382-98FE-2449-9034-A0FA93D07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242F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E4017D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E4017D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401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3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dc:description/>
  <cp:lastModifiedBy>Anna Di Pietra</cp:lastModifiedBy>
  <cp:revision>22</cp:revision>
  <dcterms:created xsi:type="dcterms:W3CDTF">2021-09-11T12:04:00Z</dcterms:created>
  <dcterms:modified xsi:type="dcterms:W3CDTF">2022-08-31T09:12:00Z</dcterms:modified>
  <dc:language>it-IT</dc:language>
</cp:coreProperties>
</file>