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8F425" w14:textId="77777777" w:rsidR="001B3AAC" w:rsidRDefault="001B3AAC">
      <w:pPr>
        <w:spacing w:after="0"/>
        <w:ind w:left="6922"/>
      </w:pPr>
    </w:p>
    <w:p w14:paraId="15B166A0" w14:textId="77777777" w:rsidR="00AA1F6C" w:rsidRDefault="00AA1F6C">
      <w:pPr>
        <w:spacing w:after="0"/>
        <w:ind w:left="-602" w:right="11097"/>
      </w:pPr>
    </w:p>
    <w:tbl>
      <w:tblPr>
        <w:tblStyle w:val="TableGrid"/>
        <w:tblW w:w="10640" w:type="dxa"/>
        <w:tblInd w:w="334" w:type="dxa"/>
        <w:tblCellMar>
          <w:left w:w="106" w:type="dxa"/>
          <w:right w:w="6" w:type="dxa"/>
        </w:tblCellMar>
        <w:tblLook w:val="04A0" w:firstRow="1" w:lastRow="0" w:firstColumn="1" w:lastColumn="0" w:noHBand="0" w:noVBand="1"/>
      </w:tblPr>
      <w:tblGrid>
        <w:gridCol w:w="2699"/>
        <w:gridCol w:w="2904"/>
        <w:gridCol w:w="5037"/>
      </w:tblGrid>
      <w:tr w:rsidR="00AA1F6C" w14:paraId="14AE6388" w14:textId="77777777">
        <w:trPr>
          <w:trHeight w:val="481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1BAB41B" w14:textId="77777777" w:rsidR="00AA1F6C" w:rsidRDefault="00000000">
            <w:pPr>
              <w:spacing w:after="0"/>
              <w:ind w:right="155"/>
              <w:jc w:val="center"/>
            </w:pPr>
            <w:r>
              <w:rPr>
                <w:rFonts w:ascii="Tahoma" w:eastAsia="Tahoma" w:hAnsi="Tahoma" w:cs="Tahoma"/>
                <w:b/>
                <w:sz w:val="19"/>
              </w:rPr>
              <w:t>Funzioni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DD58"/>
          </w:tcPr>
          <w:p w14:paraId="029C618E" w14:textId="77777777" w:rsidR="00AA1F6C" w:rsidRDefault="00000000" w:rsidP="001B3AAC">
            <w:pPr>
              <w:spacing w:after="0"/>
              <w:ind w:right="147"/>
              <w:jc w:val="center"/>
            </w:pPr>
            <w:proofErr w:type="spellStart"/>
            <w:r>
              <w:rPr>
                <w:rFonts w:ascii="Tahoma" w:eastAsia="Tahoma" w:hAnsi="Tahoma" w:cs="Tahoma"/>
                <w:b/>
                <w:sz w:val="19"/>
              </w:rPr>
              <w:t>Obiettiv</w:t>
            </w:r>
            <w:proofErr w:type="spellEnd"/>
          </w:p>
          <w:p w14:paraId="44572DB9" w14:textId="77777777" w:rsidR="00AA1F6C" w:rsidRDefault="00000000">
            <w:pPr>
              <w:spacing w:after="0"/>
              <w:ind w:right="145"/>
              <w:jc w:val="center"/>
            </w:pPr>
            <w:r>
              <w:rPr>
                <w:rFonts w:ascii="Tahoma" w:eastAsia="Tahoma" w:hAnsi="Tahoma" w:cs="Tahoma"/>
                <w:b/>
                <w:sz w:val="19"/>
              </w:rPr>
              <w:t>i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F81E155" w14:textId="77777777" w:rsidR="00AA1F6C" w:rsidRDefault="00000000">
            <w:pPr>
              <w:spacing w:after="0"/>
              <w:ind w:right="161"/>
              <w:jc w:val="center"/>
            </w:pPr>
            <w:r>
              <w:rPr>
                <w:rFonts w:ascii="Tahoma" w:eastAsia="Tahoma" w:hAnsi="Tahoma" w:cs="Tahoma"/>
                <w:b/>
                <w:sz w:val="19"/>
              </w:rPr>
              <w:t>Azioni</w:t>
            </w:r>
          </w:p>
        </w:tc>
      </w:tr>
      <w:tr w:rsidR="00AA1F6C" w14:paraId="029A494D" w14:textId="77777777">
        <w:trPr>
          <w:trHeight w:val="120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D103B" w14:textId="77777777" w:rsidR="00AA1F6C" w:rsidRDefault="00000000">
            <w:pPr>
              <w:spacing w:after="168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Area 1</w:t>
            </w:r>
          </w:p>
          <w:p w14:paraId="38D46746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Gestione e monitoraggio del PTOF.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478AB8FB" w14:textId="77777777" w:rsidR="00AA1F6C" w:rsidRDefault="00000000">
            <w:pPr>
              <w:spacing w:after="0"/>
              <w:ind w:left="25"/>
            </w:pPr>
            <w:r>
              <w:rPr>
                <w:sz w:val="21"/>
              </w:rPr>
              <w:t xml:space="preserve">Revisionare, integrare, </w:t>
            </w:r>
          </w:p>
          <w:p w14:paraId="2FE73E3D" w14:textId="77777777" w:rsidR="00AA1F6C" w:rsidRDefault="00000000">
            <w:pPr>
              <w:spacing w:after="0"/>
              <w:ind w:left="25" w:right="274"/>
            </w:pPr>
            <w:r>
              <w:rPr>
                <w:sz w:val="21"/>
              </w:rPr>
              <w:t>aggiornare il PTOF al fine dell’adeguamento dell’offerta formativa.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554B87D2" w14:textId="77777777" w:rsidR="00AA1F6C" w:rsidRDefault="00000000">
            <w:pPr>
              <w:spacing w:after="0" w:line="240" w:lineRule="auto"/>
              <w:ind w:left="5"/>
              <w:jc w:val="both"/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>alle riunioni dello staff di Dirigenza in quanto membro della Commissione PTOF e del Gruppo</w:t>
            </w:r>
          </w:p>
          <w:p w14:paraId="4DA65F13" w14:textId="77777777" w:rsidR="00AA1F6C" w:rsidRDefault="00000000">
            <w:pPr>
              <w:spacing w:after="0"/>
              <w:ind w:left="5"/>
            </w:pPr>
            <w:r>
              <w:rPr>
                <w:sz w:val="21"/>
              </w:rPr>
              <w:t>Operativo di Progetto</w:t>
            </w:r>
          </w:p>
        </w:tc>
      </w:tr>
      <w:tr w:rsidR="00AA1F6C" w14:paraId="780A8C5D" w14:textId="77777777">
        <w:trPr>
          <w:trHeight w:val="1157"/>
        </w:trPr>
        <w:tc>
          <w:tcPr>
            <w:tcW w:w="26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FAC9F0" w14:textId="77777777" w:rsidR="00AA1F6C" w:rsidRDefault="00000000">
            <w:pPr>
              <w:spacing w:after="0"/>
              <w:ind w:right="65"/>
            </w:pPr>
            <w:r>
              <w:rPr>
                <w:rFonts w:ascii="Times New Roman" w:eastAsia="Times New Roman" w:hAnsi="Times New Roman" w:cs="Times New Roman"/>
                <w:b/>
              </w:rPr>
              <w:t>Valutazione e autovalutazione di Istituto.</w:t>
            </w:r>
          </w:p>
        </w:tc>
        <w:tc>
          <w:tcPr>
            <w:tcW w:w="290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7721FA84" w14:textId="77777777" w:rsidR="00AA1F6C" w:rsidRDefault="00000000">
            <w:pPr>
              <w:spacing w:after="0"/>
              <w:ind w:left="25"/>
              <w:jc w:val="both"/>
            </w:pPr>
            <w:r>
              <w:rPr>
                <w:sz w:val="21"/>
              </w:rPr>
              <w:t>Coordinare e monitorare le attività del PTOF.</w:t>
            </w:r>
          </w:p>
        </w:tc>
        <w:tc>
          <w:tcPr>
            <w:tcW w:w="503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bottom"/>
          </w:tcPr>
          <w:p w14:paraId="6D94944F" w14:textId="77777777" w:rsidR="00AA1F6C" w:rsidRDefault="00000000">
            <w:pPr>
              <w:spacing w:after="0"/>
              <w:ind w:left="5" w:right="175"/>
              <w:jc w:val="both"/>
            </w:pPr>
            <w:proofErr w:type="gramStart"/>
            <w:r>
              <w:rPr>
                <w:b/>
                <w:sz w:val="21"/>
              </w:rPr>
              <w:t xml:space="preserve">Integra  </w:t>
            </w:r>
            <w:r>
              <w:rPr>
                <w:sz w:val="21"/>
              </w:rPr>
              <w:t>e</w:t>
            </w:r>
            <w:proofErr w:type="gramEnd"/>
            <w:r>
              <w:rPr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aggiorna  </w:t>
            </w:r>
            <w:r>
              <w:rPr>
                <w:sz w:val="21"/>
              </w:rPr>
              <w:t xml:space="preserve">il P.T.O.F. nel corso dell’anno – </w:t>
            </w:r>
            <w:r>
              <w:rPr>
                <w:i/>
                <w:sz w:val="21"/>
              </w:rPr>
              <w:t>(Cura  e conserva tutta la documentazione relativa al P.O.F. – Coordina  gli  interventi  per  la  revisione  e l’aggiornamento del Piano dell’Offerta Formativa</w:t>
            </w:r>
          </w:p>
        </w:tc>
      </w:tr>
      <w:tr w:rsidR="00AA1F6C" w14:paraId="655F7495" w14:textId="77777777">
        <w:trPr>
          <w:trHeight w:val="1044"/>
        </w:trPr>
        <w:tc>
          <w:tcPr>
            <w:tcW w:w="26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7B7BAC1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6"/>
                <w:u w:val="single" w:color="000000"/>
              </w:rPr>
              <w:t>2 Docenti</w:t>
            </w:r>
          </w:p>
        </w:tc>
        <w:tc>
          <w:tcPr>
            <w:tcW w:w="290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6E845866" w14:textId="77777777" w:rsidR="00AA1F6C" w:rsidRDefault="00000000">
            <w:pPr>
              <w:spacing w:after="0"/>
              <w:ind w:left="25"/>
            </w:pPr>
            <w:r>
              <w:rPr>
                <w:sz w:val="21"/>
              </w:rPr>
              <w:t>Coordinare la</w:t>
            </w:r>
          </w:p>
          <w:p w14:paraId="66403C89" w14:textId="77777777" w:rsidR="00AA1F6C" w:rsidRDefault="00000000">
            <w:pPr>
              <w:spacing w:after="0"/>
              <w:ind w:left="25"/>
            </w:pPr>
            <w:r>
              <w:rPr>
                <w:sz w:val="21"/>
              </w:rPr>
              <w:t>progettazione curricolare ed extracurriculare in prospettiva unitaria</w:t>
            </w:r>
          </w:p>
        </w:tc>
        <w:tc>
          <w:tcPr>
            <w:tcW w:w="5037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</w:tcPr>
          <w:p w14:paraId="495F3ACC" w14:textId="77777777" w:rsidR="00AA1F6C" w:rsidRDefault="00000000">
            <w:pPr>
              <w:spacing w:after="0"/>
              <w:ind w:left="5" w:right="126"/>
            </w:pPr>
            <w:r>
              <w:rPr>
                <w:b/>
                <w:sz w:val="21"/>
              </w:rPr>
              <w:t xml:space="preserve">Organizza </w:t>
            </w:r>
            <w:r>
              <w:rPr>
                <w:sz w:val="21"/>
              </w:rPr>
              <w:t>le riunioni della Commissione PTOF e del GOP e le coordina in assenza del DS</w:t>
            </w:r>
          </w:p>
        </w:tc>
      </w:tr>
      <w:tr w:rsidR="00AA1F6C" w14:paraId="4D697327" w14:textId="77777777">
        <w:trPr>
          <w:trHeight w:val="8561"/>
        </w:trPr>
        <w:tc>
          <w:tcPr>
            <w:tcW w:w="2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51E" w14:textId="77777777" w:rsidR="00AA1F6C" w:rsidRDefault="00AA1F6C"/>
        </w:tc>
        <w:tc>
          <w:tcPr>
            <w:tcW w:w="2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B62355" w14:textId="77777777" w:rsidR="00AA1F6C" w:rsidRDefault="00000000">
            <w:pPr>
              <w:spacing w:after="0"/>
              <w:ind w:left="25" w:right="176"/>
              <w:jc w:val="both"/>
            </w:pPr>
            <w:r>
              <w:rPr>
                <w:sz w:val="21"/>
              </w:rPr>
              <w:t>Coordinare le azioni di analisi e autoanalisi d’Istituto, valutazione</w:t>
            </w:r>
          </w:p>
        </w:tc>
        <w:tc>
          <w:tcPr>
            <w:tcW w:w="50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766001" w14:textId="77777777" w:rsidR="00AA1F6C" w:rsidRDefault="00000000">
            <w:pPr>
              <w:spacing w:after="304" w:line="240" w:lineRule="auto"/>
              <w:ind w:left="5" w:right="175"/>
              <w:jc w:val="both"/>
            </w:pPr>
            <w:r>
              <w:rPr>
                <w:b/>
                <w:sz w:val="21"/>
              </w:rPr>
              <w:t xml:space="preserve">Sollecita </w:t>
            </w:r>
            <w:r>
              <w:rPr>
                <w:sz w:val="21"/>
              </w:rPr>
              <w:t>sinergia di progettualità, operando, tra l’altro, in sinergia con le altre funzioni strumentali, i referenti dei singoli progetti, i coordinatori dei dipartimenti, i referenti delle commissioni</w:t>
            </w:r>
          </w:p>
          <w:p w14:paraId="124DBDF7" w14:textId="77777777" w:rsidR="00AA1F6C" w:rsidRDefault="00000000">
            <w:pPr>
              <w:spacing w:after="304" w:line="240" w:lineRule="auto"/>
              <w:ind w:left="5" w:right="177"/>
              <w:jc w:val="both"/>
            </w:pPr>
            <w:r>
              <w:rPr>
                <w:b/>
                <w:sz w:val="21"/>
              </w:rPr>
              <w:t xml:space="preserve">Lavora </w:t>
            </w:r>
            <w:r>
              <w:rPr>
                <w:sz w:val="21"/>
              </w:rPr>
              <w:t>con il DS e, relativamente a specifiche questioni di natura economico-amministrativa, con il DSGA, per la realizzazione del PTOF.</w:t>
            </w:r>
          </w:p>
          <w:p w14:paraId="4B7D57AB" w14:textId="71B5C04F" w:rsidR="00AA1F6C" w:rsidRDefault="00000000">
            <w:pPr>
              <w:spacing w:after="114" w:line="240" w:lineRule="auto"/>
              <w:ind w:left="5" w:right="176"/>
              <w:jc w:val="both"/>
            </w:pPr>
            <w:r>
              <w:rPr>
                <w:b/>
                <w:sz w:val="21"/>
              </w:rPr>
              <w:t xml:space="preserve">Svolge </w:t>
            </w:r>
            <w:r>
              <w:rPr>
                <w:sz w:val="21"/>
              </w:rPr>
              <w:t>una funzione di sostegno operativo per tutti i docenti impegnati nella realizzazione di</w:t>
            </w:r>
            <w:r w:rsidR="0018636E">
              <w:rPr>
                <w:sz w:val="21"/>
              </w:rPr>
              <w:t xml:space="preserve"> </w:t>
            </w:r>
            <w:r>
              <w:rPr>
                <w:sz w:val="21"/>
              </w:rPr>
              <w:t>iniziative progettuali.</w:t>
            </w:r>
          </w:p>
          <w:p w14:paraId="229908AD" w14:textId="649F9A59" w:rsidR="00AA1F6C" w:rsidRDefault="00000000">
            <w:pPr>
              <w:spacing w:after="132" w:line="240" w:lineRule="auto"/>
              <w:ind w:left="5"/>
              <w:jc w:val="both"/>
            </w:pPr>
            <w:r>
              <w:rPr>
                <w:b/>
                <w:sz w:val="21"/>
              </w:rPr>
              <w:t xml:space="preserve">Intercetta </w:t>
            </w:r>
            <w:r>
              <w:rPr>
                <w:sz w:val="21"/>
              </w:rPr>
              <w:t>avvisi e progetti coerenti con le mission</w:t>
            </w:r>
            <w:r w:rsidR="0018636E">
              <w:rPr>
                <w:sz w:val="21"/>
              </w:rPr>
              <w:t xml:space="preserve"> </w:t>
            </w:r>
            <w:r>
              <w:rPr>
                <w:sz w:val="21"/>
              </w:rPr>
              <w:t>vision della scuola.</w:t>
            </w:r>
          </w:p>
          <w:p w14:paraId="63EE883F" w14:textId="77777777" w:rsidR="00AA1F6C" w:rsidRDefault="00000000">
            <w:pPr>
              <w:spacing w:after="481" w:line="216" w:lineRule="auto"/>
              <w:ind w:left="5" w:right="101"/>
              <w:jc w:val="both"/>
            </w:pPr>
            <w:r>
              <w:rPr>
                <w:b/>
                <w:sz w:val="21"/>
              </w:rPr>
              <w:t xml:space="preserve">Predispone </w:t>
            </w:r>
            <w:r>
              <w:rPr>
                <w:sz w:val="21"/>
              </w:rPr>
              <w:t>tutto i materiale occorrente per la redazione, gestione, realizzazione, monitoraggio e valutazione delle attività extracurricolari (Circolari relative ai calendari degli incontri delle attività extracurricolari con notifica al personale e agli alunni coinvolti, Format iscrizioni e autorizzazioni, raccolta e conservazione dei registri firme degli alunni e degli operatori coinvolti nelle attività, Predisposizione di griglie riepilogative di valutazione degli alunni da utilizzare anche per l’informazione alle famiglie).</w:t>
            </w:r>
          </w:p>
          <w:p w14:paraId="50EDC9F4" w14:textId="77777777" w:rsidR="00AA1F6C" w:rsidRDefault="00000000">
            <w:pPr>
              <w:spacing w:after="0"/>
              <w:ind w:left="5"/>
              <w:jc w:val="both"/>
            </w:pPr>
            <w:r>
              <w:rPr>
                <w:b/>
                <w:sz w:val="21"/>
              </w:rPr>
              <w:t xml:space="preserve">Gestisce </w:t>
            </w:r>
            <w:r>
              <w:rPr>
                <w:sz w:val="21"/>
              </w:rPr>
              <w:t>le attività di autoanalisi e di autovalutazione dell’Istituto fornendo informazioni riguardo alla qualità dei processi messi in atto, ai risultati prodotti e al grado di soddisfazione raggiunto (Coordinamento, supporto e monitoraggio al lavoro di costruzione degli strumenti di verifica e valutazione del curricolo, Coordinamento al piano   di   miglioramento   triennale   attraverso Analisi, presentazione dei dati e predisposizione delle proposte di azioni di miglioramento).</w:t>
            </w:r>
          </w:p>
        </w:tc>
      </w:tr>
      <w:tr w:rsidR="00AA1F6C" w14:paraId="6392B136" w14:textId="77777777">
        <w:trPr>
          <w:trHeight w:val="260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736D04" w14:textId="77777777" w:rsidR="00AA1F6C" w:rsidRDefault="00AA1F6C"/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42A2818" w14:textId="77777777" w:rsidR="00AA1F6C" w:rsidRDefault="00AA1F6C"/>
        </w:tc>
        <w:tc>
          <w:tcPr>
            <w:tcW w:w="50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0050DAF1" w14:textId="77777777" w:rsidR="00AA1F6C" w:rsidRDefault="00000000">
            <w:pPr>
              <w:spacing w:after="211" w:line="216" w:lineRule="auto"/>
              <w:ind w:left="29"/>
              <w:jc w:val="both"/>
            </w:pPr>
            <w:r>
              <w:rPr>
                <w:b/>
                <w:sz w:val="21"/>
              </w:rPr>
              <w:t xml:space="preserve">Cura </w:t>
            </w:r>
            <w:r>
              <w:rPr>
                <w:sz w:val="21"/>
              </w:rPr>
              <w:t>la predisposizione, progettazione e valutazione della progettazione europea (</w:t>
            </w:r>
            <w:proofErr w:type="spellStart"/>
            <w:r>
              <w:rPr>
                <w:sz w:val="21"/>
              </w:rPr>
              <w:t>Pon</w:t>
            </w:r>
            <w:proofErr w:type="spellEnd"/>
            <w:r>
              <w:rPr>
                <w:sz w:val="21"/>
              </w:rPr>
              <w:t xml:space="preserve"> Por </w:t>
            </w:r>
            <w:proofErr w:type="spellStart"/>
            <w:r>
              <w:rPr>
                <w:sz w:val="21"/>
              </w:rPr>
              <w:t>etc</w:t>
            </w:r>
            <w:proofErr w:type="spellEnd"/>
            <w:r>
              <w:rPr>
                <w:sz w:val="21"/>
              </w:rPr>
              <w:t xml:space="preserve">) </w:t>
            </w:r>
          </w:p>
          <w:p w14:paraId="38EC0833" w14:textId="77777777" w:rsidR="00AA1F6C" w:rsidRDefault="00000000">
            <w:pPr>
              <w:spacing w:after="211" w:line="216" w:lineRule="auto"/>
              <w:ind w:left="29" w:right="112"/>
              <w:jc w:val="both"/>
            </w:pPr>
            <w:r>
              <w:rPr>
                <w:b/>
                <w:sz w:val="21"/>
              </w:rPr>
              <w:t xml:space="preserve">Cura </w:t>
            </w:r>
            <w:r>
              <w:rPr>
                <w:sz w:val="21"/>
              </w:rPr>
              <w:t>la trasmissione dei prodotti al referente dell’Area informatica e/o Gestione sito Web per la diffusione tramite sito.</w:t>
            </w:r>
          </w:p>
          <w:p w14:paraId="138D7A17" w14:textId="77777777" w:rsidR="00AA1F6C" w:rsidRDefault="00000000">
            <w:pPr>
              <w:spacing w:after="0"/>
              <w:ind w:left="29" w:right="111"/>
              <w:jc w:val="both"/>
              <w:rPr>
                <w:sz w:val="21"/>
              </w:rPr>
            </w:pPr>
            <w:r>
              <w:rPr>
                <w:b/>
                <w:sz w:val="21"/>
              </w:rPr>
              <w:t xml:space="preserve">Presenta </w:t>
            </w:r>
            <w:r>
              <w:rPr>
                <w:sz w:val="21"/>
              </w:rPr>
              <w:t>al DS la relazione finale dove vengono esplicitati ed evidenziati gli elementi fondamentali dell’attività svolta che sarà illustrata e approvata dal Collegio dei Docenti.</w:t>
            </w:r>
          </w:p>
          <w:p w14:paraId="52034C4B" w14:textId="7F360530" w:rsidR="0018636E" w:rsidRPr="0018636E" w:rsidRDefault="0018636E">
            <w:pPr>
              <w:spacing w:after="0"/>
              <w:ind w:left="29" w:right="111"/>
              <w:jc w:val="both"/>
              <w:rPr>
                <w:bCs/>
              </w:rPr>
            </w:pPr>
            <w:r w:rsidRPr="0018636E">
              <w:rPr>
                <w:bCs/>
                <w:sz w:val="21"/>
              </w:rPr>
              <w:t>N.B.</w:t>
            </w:r>
            <w:r>
              <w:rPr>
                <w:bCs/>
                <w:sz w:val="21"/>
              </w:rPr>
              <w:t xml:space="preserve"> Tutte le attività di valutazione</w:t>
            </w:r>
            <w:r w:rsidR="00C05AC3">
              <w:rPr>
                <w:bCs/>
                <w:sz w:val="21"/>
              </w:rPr>
              <w:t xml:space="preserve"> e autovalutazione</w:t>
            </w:r>
            <w:r>
              <w:rPr>
                <w:bCs/>
                <w:sz w:val="21"/>
              </w:rPr>
              <w:t xml:space="preserve"> verranno svolte in sinergia con il NIV</w:t>
            </w:r>
          </w:p>
        </w:tc>
      </w:tr>
    </w:tbl>
    <w:p w14:paraId="0DA547E7" w14:textId="56641567" w:rsidR="00AA1F6C" w:rsidRDefault="00AA1F6C">
      <w:pPr>
        <w:spacing w:after="0"/>
        <w:ind w:left="-602" w:right="11097"/>
      </w:pPr>
    </w:p>
    <w:p w14:paraId="5895F139" w14:textId="0B540BA0" w:rsidR="0018636E" w:rsidRDefault="0018636E">
      <w:pPr>
        <w:spacing w:after="0"/>
        <w:ind w:left="-602" w:right="11097"/>
      </w:pPr>
    </w:p>
    <w:p w14:paraId="324EAC87" w14:textId="0F3D81C0" w:rsidR="0018636E" w:rsidRDefault="0018636E">
      <w:pPr>
        <w:spacing w:after="0"/>
        <w:ind w:left="-602" w:right="11097"/>
      </w:pPr>
    </w:p>
    <w:p w14:paraId="45A759E6" w14:textId="40309A68" w:rsidR="0018636E" w:rsidRDefault="0018636E">
      <w:pPr>
        <w:spacing w:after="0"/>
        <w:ind w:left="-602" w:right="11097"/>
      </w:pPr>
    </w:p>
    <w:p w14:paraId="23A0570F" w14:textId="593894AB" w:rsidR="0018636E" w:rsidRDefault="0018636E">
      <w:pPr>
        <w:spacing w:after="0"/>
        <w:ind w:left="-602" w:right="11097"/>
      </w:pPr>
    </w:p>
    <w:p w14:paraId="6AAC4321" w14:textId="6D982F1D" w:rsidR="0018636E" w:rsidRDefault="0018636E">
      <w:pPr>
        <w:spacing w:after="0"/>
        <w:ind w:left="-602" w:right="11097"/>
      </w:pPr>
    </w:p>
    <w:p w14:paraId="02545B7B" w14:textId="79463F8B" w:rsidR="0018636E" w:rsidRDefault="0018636E">
      <w:pPr>
        <w:spacing w:after="0"/>
        <w:ind w:left="-602" w:right="11097"/>
      </w:pPr>
    </w:p>
    <w:p w14:paraId="1700AABE" w14:textId="0FA2ED27" w:rsidR="0018636E" w:rsidRDefault="0018636E">
      <w:pPr>
        <w:spacing w:after="0"/>
        <w:ind w:left="-602" w:right="11097"/>
      </w:pPr>
    </w:p>
    <w:p w14:paraId="7870B87F" w14:textId="1762DD58" w:rsidR="0018636E" w:rsidRDefault="0018636E">
      <w:pPr>
        <w:spacing w:after="0"/>
        <w:ind w:left="-602" w:right="11097"/>
      </w:pPr>
    </w:p>
    <w:p w14:paraId="46D24086" w14:textId="0B02406E" w:rsidR="0018636E" w:rsidRDefault="0018636E">
      <w:pPr>
        <w:spacing w:after="0"/>
        <w:ind w:left="-602" w:right="11097"/>
      </w:pPr>
    </w:p>
    <w:p w14:paraId="706E7714" w14:textId="58DB202B" w:rsidR="0018636E" w:rsidRDefault="0018636E">
      <w:pPr>
        <w:spacing w:after="0"/>
        <w:ind w:left="-602" w:right="11097"/>
      </w:pPr>
    </w:p>
    <w:p w14:paraId="696DECA8" w14:textId="391CDD78" w:rsidR="0018636E" w:rsidRDefault="0018636E">
      <w:pPr>
        <w:spacing w:after="0"/>
        <w:ind w:left="-602" w:right="11097"/>
      </w:pPr>
    </w:p>
    <w:p w14:paraId="236928C6" w14:textId="144E0827" w:rsidR="0018636E" w:rsidRDefault="0018636E">
      <w:pPr>
        <w:spacing w:after="0"/>
        <w:ind w:left="-602" w:right="11097"/>
      </w:pPr>
    </w:p>
    <w:p w14:paraId="109B79F1" w14:textId="37A1C7C0" w:rsidR="0018636E" w:rsidRDefault="0018636E">
      <w:pPr>
        <w:spacing w:after="0"/>
        <w:ind w:left="-602" w:right="11097"/>
      </w:pPr>
    </w:p>
    <w:p w14:paraId="5478E93D" w14:textId="3D98B6DB" w:rsidR="0018636E" w:rsidRDefault="0018636E">
      <w:pPr>
        <w:spacing w:after="0"/>
        <w:ind w:left="-602" w:right="11097"/>
      </w:pPr>
    </w:p>
    <w:p w14:paraId="26ABC667" w14:textId="26E724E7" w:rsidR="0018636E" w:rsidRDefault="0018636E">
      <w:pPr>
        <w:spacing w:after="0"/>
        <w:ind w:left="-602" w:right="11097"/>
      </w:pPr>
    </w:p>
    <w:p w14:paraId="0C7F7056" w14:textId="1005527C" w:rsidR="0018636E" w:rsidRDefault="0018636E">
      <w:pPr>
        <w:spacing w:after="0"/>
        <w:ind w:left="-602" w:right="11097"/>
      </w:pPr>
    </w:p>
    <w:p w14:paraId="373A1E36" w14:textId="4BA5DC2D" w:rsidR="0018636E" w:rsidRDefault="0018636E">
      <w:pPr>
        <w:spacing w:after="0"/>
        <w:ind w:left="-602" w:right="11097"/>
      </w:pPr>
    </w:p>
    <w:p w14:paraId="34FC8D07" w14:textId="57BB27D9" w:rsidR="0018636E" w:rsidRDefault="0018636E">
      <w:pPr>
        <w:spacing w:after="0"/>
        <w:ind w:left="-602" w:right="11097"/>
      </w:pPr>
    </w:p>
    <w:p w14:paraId="41F495A9" w14:textId="5F1E4876" w:rsidR="0018636E" w:rsidRDefault="0018636E">
      <w:pPr>
        <w:spacing w:after="0"/>
        <w:ind w:left="-602" w:right="11097"/>
      </w:pPr>
    </w:p>
    <w:p w14:paraId="27CECF6E" w14:textId="43F86C67" w:rsidR="0018636E" w:rsidRDefault="0018636E">
      <w:pPr>
        <w:spacing w:after="0"/>
        <w:ind w:left="-602" w:right="11097"/>
      </w:pPr>
    </w:p>
    <w:p w14:paraId="2C638329" w14:textId="00AB8A46" w:rsidR="0018636E" w:rsidRDefault="0018636E">
      <w:pPr>
        <w:spacing w:after="0"/>
        <w:ind w:left="-602" w:right="11097"/>
      </w:pPr>
    </w:p>
    <w:p w14:paraId="4FE452C1" w14:textId="0547A038" w:rsidR="0018636E" w:rsidRDefault="0018636E">
      <w:pPr>
        <w:spacing w:after="0"/>
        <w:ind w:left="-602" w:right="11097"/>
      </w:pPr>
    </w:p>
    <w:p w14:paraId="27DA24B7" w14:textId="76BF45F0" w:rsidR="0018636E" w:rsidRDefault="0018636E">
      <w:pPr>
        <w:spacing w:after="0"/>
        <w:ind w:left="-602" w:right="11097"/>
      </w:pPr>
    </w:p>
    <w:p w14:paraId="22EAF0A4" w14:textId="2A1E7F26" w:rsidR="0018636E" w:rsidRDefault="0018636E">
      <w:pPr>
        <w:spacing w:after="0"/>
        <w:ind w:left="-602" w:right="11097"/>
      </w:pPr>
    </w:p>
    <w:p w14:paraId="6F0097CA" w14:textId="04CC0910" w:rsidR="0018636E" w:rsidRDefault="0018636E">
      <w:pPr>
        <w:spacing w:after="0"/>
        <w:ind w:left="-602" w:right="11097"/>
      </w:pPr>
    </w:p>
    <w:p w14:paraId="228454D9" w14:textId="49B7DED9" w:rsidR="0018636E" w:rsidRDefault="0018636E">
      <w:pPr>
        <w:spacing w:after="0"/>
        <w:ind w:left="-602" w:right="11097"/>
      </w:pPr>
    </w:p>
    <w:p w14:paraId="2DED18C1" w14:textId="7BDB697E" w:rsidR="0018636E" w:rsidRDefault="0018636E">
      <w:pPr>
        <w:spacing w:after="0"/>
        <w:ind w:left="-602" w:right="11097"/>
      </w:pPr>
    </w:p>
    <w:p w14:paraId="2B6B0E9F" w14:textId="451CA960" w:rsidR="0018636E" w:rsidRDefault="0018636E">
      <w:pPr>
        <w:spacing w:after="0"/>
        <w:ind w:left="-602" w:right="11097"/>
      </w:pPr>
    </w:p>
    <w:p w14:paraId="779AA9E1" w14:textId="03740D0F" w:rsidR="0018636E" w:rsidRDefault="0018636E">
      <w:pPr>
        <w:spacing w:after="0"/>
        <w:ind w:left="-602" w:right="11097"/>
      </w:pPr>
    </w:p>
    <w:p w14:paraId="1625B6B8" w14:textId="3FDF6226" w:rsidR="0018636E" w:rsidRDefault="0018636E">
      <w:pPr>
        <w:spacing w:after="0"/>
        <w:ind w:left="-602" w:right="11097"/>
      </w:pPr>
    </w:p>
    <w:p w14:paraId="77C51335" w14:textId="5E7EDC6D" w:rsidR="0018636E" w:rsidRDefault="0018636E">
      <w:pPr>
        <w:spacing w:after="0"/>
        <w:ind w:left="-602" w:right="11097"/>
      </w:pPr>
    </w:p>
    <w:p w14:paraId="43DB2B52" w14:textId="4A19CDF1" w:rsidR="0018636E" w:rsidRDefault="0018636E">
      <w:pPr>
        <w:spacing w:after="0"/>
        <w:ind w:left="-602" w:right="11097"/>
      </w:pPr>
    </w:p>
    <w:p w14:paraId="5AFE78A1" w14:textId="6F66AFC6" w:rsidR="0018636E" w:rsidRDefault="0018636E">
      <w:pPr>
        <w:spacing w:after="0"/>
        <w:ind w:left="-602" w:right="11097"/>
      </w:pPr>
    </w:p>
    <w:p w14:paraId="51721F5D" w14:textId="222A03EF" w:rsidR="0018636E" w:rsidRDefault="0018636E">
      <w:pPr>
        <w:spacing w:after="0"/>
        <w:ind w:left="-602" w:right="11097"/>
      </w:pPr>
    </w:p>
    <w:p w14:paraId="40E5B6CD" w14:textId="47A29B2F" w:rsidR="0018636E" w:rsidRDefault="0018636E">
      <w:pPr>
        <w:spacing w:after="0"/>
        <w:ind w:left="-602" w:right="11097"/>
      </w:pPr>
    </w:p>
    <w:p w14:paraId="44282334" w14:textId="52DB6685" w:rsidR="0018636E" w:rsidRDefault="0018636E">
      <w:pPr>
        <w:spacing w:after="0"/>
        <w:ind w:left="-602" w:right="11097"/>
      </w:pPr>
    </w:p>
    <w:p w14:paraId="45F8D3FC" w14:textId="75E931F3" w:rsidR="0018636E" w:rsidRDefault="0018636E">
      <w:pPr>
        <w:spacing w:after="0"/>
        <w:ind w:left="-602" w:right="11097"/>
      </w:pPr>
    </w:p>
    <w:p w14:paraId="0E2E3B74" w14:textId="1EAB9481" w:rsidR="0018636E" w:rsidRDefault="0018636E">
      <w:pPr>
        <w:spacing w:after="0"/>
        <w:ind w:left="-602" w:right="11097"/>
      </w:pPr>
    </w:p>
    <w:p w14:paraId="376CD7A7" w14:textId="659A03BF" w:rsidR="0018636E" w:rsidRDefault="0018636E">
      <w:pPr>
        <w:spacing w:after="0"/>
        <w:ind w:left="-602" w:right="11097"/>
      </w:pPr>
    </w:p>
    <w:p w14:paraId="608EADAC" w14:textId="77777777" w:rsidR="0018636E" w:rsidRDefault="0018636E">
      <w:pPr>
        <w:spacing w:after="0"/>
        <w:ind w:left="-602" w:right="11097"/>
      </w:pPr>
    </w:p>
    <w:tbl>
      <w:tblPr>
        <w:tblStyle w:val="TableGrid"/>
        <w:tblW w:w="10630" w:type="dxa"/>
        <w:tblInd w:w="344" w:type="dxa"/>
        <w:tblCellMar>
          <w:left w:w="8" w:type="dxa"/>
          <w:right w:w="12" w:type="dxa"/>
        </w:tblCellMar>
        <w:tblLook w:val="04A0" w:firstRow="1" w:lastRow="0" w:firstColumn="1" w:lastColumn="0" w:noHBand="0" w:noVBand="1"/>
      </w:tblPr>
      <w:tblGrid>
        <w:gridCol w:w="2676"/>
        <w:gridCol w:w="2922"/>
        <w:gridCol w:w="5032"/>
      </w:tblGrid>
      <w:tr w:rsidR="00AA1F6C" w14:paraId="04A75FB7" w14:textId="77777777">
        <w:trPr>
          <w:trHeight w:val="220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C40FE2" w14:textId="77777777" w:rsidR="00AA1F6C" w:rsidRDefault="00AA1F6C"/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A215F6" w14:textId="77777777" w:rsidR="00AA1F6C" w:rsidRDefault="00AA1F6C"/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931556F" w14:textId="77777777" w:rsidR="00AA1F6C" w:rsidRDefault="00AA1F6C"/>
        </w:tc>
      </w:tr>
      <w:tr w:rsidR="00AA1F6C" w14:paraId="4F0FDE88" w14:textId="77777777">
        <w:trPr>
          <w:trHeight w:val="264"/>
        </w:trPr>
        <w:tc>
          <w:tcPr>
            <w:tcW w:w="26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240FA189" w14:textId="77777777" w:rsidR="00AA1F6C" w:rsidRDefault="00000000">
            <w:pPr>
              <w:spacing w:after="0"/>
              <w:ind w:left="110"/>
            </w:pPr>
            <w:r>
              <w:rPr>
                <w:rFonts w:ascii="Tahoma" w:eastAsia="Tahoma" w:hAnsi="Tahoma" w:cs="Tahoma"/>
                <w:b/>
                <w:sz w:val="19"/>
              </w:rPr>
              <w:t>Funzioni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06B4C523" w14:textId="77777777" w:rsidR="00AA1F6C" w:rsidRDefault="00000000">
            <w:pPr>
              <w:spacing w:after="0"/>
              <w:ind w:left="110"/>
            </w:pPr>
            <w:r>
              <w:rPr>
                <w:rFonts w:ascii="Tahoma" w:eastAsia="Tahoma" w:hAnsi="Tahoma" w:cs="Tahoma"/>
                <w:b/>
                <w:sz w:val="19"/>
              </w:rPr>
              <w:t>Obiettivi</w:t>
            </w:r>
          </w:p>
        </w:tc>
        <w:tc>
          <w:tcPr>
            <w:tcW w:w="50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FFB8450" w14:textId="77777777" w:rsidR="00AA1F6C" w:rsidRDefault="00000000">
            <w:pPr>
              <w:spacing w:after="0"/>
              <w:ind w:left="108"/>
            </w:pPr>
            <w:r>
              <w:rPr>
                <w:rFonts w:ascii="Tahoma" w:eastAsia="Tahoma" w:hAnsi="Tahoma" w:cs="Tahoma"/>
                <w:b/>
                <w:sz w:val="19"/>
              </w:rPr>
              <w:t>Azioni</w:t>
            </w:r>
          </w:p>
        </w:tc>
      </w:tr>
      <w:tr w:rsidR="00AA1F6C" w14:paraId="34E09772" w14:textId="77777777">
        <w:trPr>
          <w:trHeight w:val="14561"/>
        </w:trPr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D8EFB5" w14:textId="77777777" w:rsidR="00AA1F6C" w:rsidRDefault="00000000">
            <w:pPr>
              <w:spacing w:after="168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 Area    2</w:t>
            </w:r>
          </w:p>
          <w:p w14:paraId="5370C699" w14:textId="77777777" w:rsidR="00AA1F6C" w:rsidRDefault="00000000">
            <w:pPr>
              <w:spacing w:after="1274" w:line="231" w:lineRule="auto"/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Sostegno al lavoro dei docenti </w:t>
            </w:r>
          </w:p>
          <w:p w14:paraId="287FBF3D" w14:textId="77777777" w:rsidR="00AA1F6C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1 docente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D850F7" w14:textId="77777777" w:rsidR="00AA1F6C" w:rsidRDefault="00000000">
            <w:pPr>
              <w:spacing w:after="0"/>
              <w:ind w:left="110"/>
            </w:pPr>
            <w:r>
              <w:rPr>
                <w:sz w:val="21"/>
              </w:rPr>
              <w:t xml:space="preserve">Elaborare proposte per la </w:t>
            </w:r>
          </w:p>
          <w:p w14:paraId="50A6EA59" w14:textId="77777777" w:rsidR="00AA1F6C" w:rsidRDefault="00000000">
            <w:pPr>
              <w:spacing w:after="0"/>
              <w:ind w:left="110"/>
            </w:pPr>
            <w:r>
              <w:rPr>
                <w:sz w:val="21"/>
              </w:rPr>
              <w:t>formazione dei docenti;</w:t>
            </w:r>
          </w:p>
          <w:p w14:paraId="2E793146" w14:textId="77777777" w:rsidR="00AA1F6C" w:rsidRDefault="00000000">
            <w:pPr>
              <w:spacing w:after="0"/>
            </w:pPr>
            <w:r>
              <w:rPr>
                <w:sz w:val="21"/>
              </w:rPr>
              <w:t xml:space="preserve">  </w:t>
            </w:r>
          </w:p>
          <w:p w14:paraId="7A641534" w14:textId="77777777" w:rsidR="00AA1F6C" w:rsidRDefault="00000000">
            <w:pPr>
              <w:spacing w:after="256" w:line="240" w:lineRule="auto"/>
            </w:pPr>
            <w:r>
              <w:rPr>
                <w:sz w:val="21"/>
              </w:rPr>
              <w:t xml:space="preserve">  Costruire contesti culturali stimolanti ed aperti per l'attività dei docenti;</w:t>
            </w:r>
          </w:p>
          <w:p w14:paraId="6C8E76BB" w14:textId="77777777" w:rsidR="00AA1F6C" w:rsidRDefault="00000000">
            <w:pPr>
              <w:spacing w:after="0"/>
            </w:pPr>
            <w:r>
              <w:rPr>
                <w:sz w:val="21"/>
              </w:rPr>
              <w:t xml:space="preserve">  Adeguare attivamente </w:t>
            </w:r>
            <w:proofErr w:type="gramStart"/>
            <w:r>
              <w:rPr>
                <w:sz w:val="21"/>
              </w:rPr>
              <w:t>le  scelte</w:t>
            </w:r>
            <w:proofErr w:type="gramEnd"/>
          </w:p>
          <w:p w14:paraId="306DD41A" w14:textId="77777777" w:rsidR="00AA1F6C" w:rsidRDefault="00000000" w:rsidP="00C05AC3">
            <w:pPr>
              <w:spacing w:after="0"/>
            </w:pPr>
            <w:r>
              <w:rPr>
                <w:sz w:val="21"/>
              </w:rPr>
              <w:t>didattiche ai cambiamenti</w:t>
            </w:r>
          </w:p>
          <w:p w14:paraId="006EC024" w14:textId="77777777" w:rsidR="00AA1F6C" w:rsidRDefault="00000000">
            <w:pPr>
              <w:spacing w:after="375"/>
            </w:pPr>
            <w:r>
              <w:rPr>
                <w:sz w:val="21"/>
              </w:rPr>
              <w:t>in atto;</w:t>
            </w:r>
          </w:p>
          <w:p w14:paraId="33CDDEA0" w14:textId="77777777" w:rsidR="00AA1F6C" w:rsidRDefault="00000000">
            <w:pPr>
              <w:spacing w:after="0"/>
              <w:ind w:left="110" w:right="88"/>
              <w:jc w:val="both"/>
            </w:pPr>
            <w:r>
              <w:rPr>
                <w:sz w:val="21"/>
              </w:rPr>
              <w:t xml:space="preserve">Diffondere un modello di docente quale professionista corresponsabile dei processi di crescita dell'intera comunità </w:t>
            </w:r>
            <w:proofErr w:type="gramStart"/>
            <w:r>
              <w:rPr>
                <w:sz w:val="21"/>
              </w:rPr>
              <w:t>scolastica .</w:t>
            </w:r>
            <w:proofErr w:type="gramEnd"/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E266C8" w14:textId="77777777" w:rsidR="00AA1F6C" w:rsidRDefault="00000000">
            <w:pPr>
              <w:spacing w:after="0" w:line="240" w:lineRule="auto"/>
              <w:ind w:left="108"/>
              <w:jc w:val="both"/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>alle riunioni dello staff di Dirigenza in quanto membro della Commissione PTOF e del Gruppo</w:t>
            </w:r>
          </w:p>
          <w:p w14:paraId="378DF703" w14:textId="77777777" w:rsidR="00AA1F6C" w:rsidRDefault="00000000">
            <w:pPr>
              <w:spacing w:after="233"/>
              <w:ind w:left="108"/>
            </w:pPr>
            <w:r>
              <w:rPr>
                <w:sz w:val="21"/>
              </w:rPr>
              <w:t>Operativo di Progetto.</w:t>
            </w:r>
          </w:p>
          <w:p w14:paraId="5C4A02FB" w14:textId="77777777" w:rsidR="00AA1F6C" w:rsidRDefault="00000000">
            <w:pPr>
              <w:spacing w:after="272" w:line="247" w:lineRule="auto"/>
              <w:ind w:left="108"/>
            </w:pPr>
            <w:r>
              <w:rPr>
                <w:b/>
                <w:sz w:val="21"/>
              </w:rPr>
              <w:t xml:space="preserve">Gestisce </w:t>
            </w:r>
            <w:r>
              <w:rPr>
                <w:sz w:val="21"/>
              </w:rPr>
              <w:t>l’accoglienza e l’inserimento dei docenti in ingresso.</w:t>
            </w:r>
          </w:p>
          <w:p w14:paraId="1E614FAC" w14:textId="224B2110" w:rsidR="00AA1F6C" w:rsidRDefault="00000000">
            <w:pPr>
              <w:spacing w:after="130" w:line="251" w:lineRule="auto"/>
              <w:ind w:left="108"/>
            </w:pPr>
            <w:r>
              <w:rPr>
                <w:b/>
                <w:sz w:val="21"/>
              </w:rPr>
              <w:t>Affianca</w:t>
            </w:r>
            <w:r>
              <w:rPr>
                <w:sz w:val="21"/>
              </w:rPr>
              <w:t>, in particolare, i nuovi docenti con un’azione di consulenza</w:t>
            </w:r>
            <w:r w:rsidR="00C05AC3">
              <w:rPr>
                <w:sz w:val="21"/>
              </w:rPr>
              <w:t xml:space="preserve"> e di guida alle attività/obblighi dell’anno di prova</w:t>
            </w:r>
            <w:r>
              <w:rPr>
                <w:sz w:val="21"/>
              </w:rPr>
              <w:t>.</w:t>
            </w:r>
          </w:p>
          <w:p w14:paraId="163A2FF6" w14:textId="77777777" w:rsidR="00AA1F6C" w:rsidRDefault="00000000">
            <w:pPr>
              <w:spacing w:after="100" w:line="240" w:lineRule="auto"/>
              <w:ind w:left="108"/>
              <w:jc w:val="both"/>
            </w:pPr>
            <w:r>
              <w:rPr>
                <w:b/>
                <w:sz w:val="21"/>
              </w:rPr>
              <w:t xml:space="preserve">Rileva </w:t>
            </w:r>
            <w:r>
              <w:rPr>
                <w:sz w:val="21"/>
              </w:rPr>
              <w:t>i disagi nel lavoro ed attiva modalità e/o interventi di risoluzione.</w:t>
            </w:r>
          </w:p>
          <w:p w14:paraId="514EA5DE" w14:textId="77777777" w:rsidR="00AA1F6C" w:rsidRDefault="00000000">
            <w:pPr>
              <w:spacing w:after="98" w:line="240" w:lineRule="auto"/>
              <w:ind w:left="108" w:right="171"/>
              <w:jc w:val="both"/>
            </w:pPr>
            <w:r>
              <w:rPr>
                <w:b/>
                <w:sz w:val="21"/>
              </w:rPr>
              <w:t xml:space="preserve">Analizza </w:t>
            </w:r>
            <w:r>
              <w:rPr>
                <w:sz w:val="21"/>
              </w:rPr>
              <w:t>i bisogni formativi, coordina e gestisce il Piano Annuale di formazione/Aggiornamento del personale della scuola anche relativamente alla Didattica Digitale</w:t>
            </w:r>
          </w:p>
          <w:p w14:paraId="513E03A6" w14:textId="77777777" w:rsidR="00AA1F6C" w:rsidRDefault="00000000">
            <w:pPr>
              <w:spacing w:after="356" w:line="240" w:lineRule="auto"/>
              <w:ind w:left="108" w:right="170"/>
              <w:jc w:val="both"/>
            </w:pPr>
            <w:r>
              <w:rPr>
                <w:b/>
                <w:sz w:val="21"/>
              </w:rPr>
              <w:t xml:space="preserve">Sostiene </w:t>
            </w:r>
            <w:r>
              <w:rPr>
                <w:sz w:val="21"/>
              </w:rPr>
              <w:t>la crescita professionale continua dei docenti anche attraverso contatti e relazioni con esperti ed associazioni al fine di selezionare opportunità formative</w:t>
            </w:r>
          </w:p>
          <w:p w14:paraId="531ED484" w14:textId="77777777" w:rsidR="00AA1F6C" w:rsidRDefault="00000000">
            <w:pPr>
              <w:spacing w:after="354" w:line="240" w:lineRule="auto"/>
              <w:ind w:left="108"/>
              <w:jc w:val="both"/>
            </w:pPr>
            <w:r>
              <w:rPr>
                <w:b/>
                <w:sz w:val="21"/>
              </w:rPr>
              <w:t xml:space="preserve">Lavora </w:t>
            </w:r>
            <w:r>
              <w:rPr>
                <w:sz w:val="21"/>
              </w:rPr>
              <w:t>a contatto con il DS e il DSGA al fine di rendere fattibile l’erogazione di interventi a favore dei docenti</w:t>
            </w:r>
          </w:p>
          <w:p w14:paraId="60CBA44B" w14:textId="77777777" w:rsidR="00AA1F6C" w:rsidRDefault="00000000">
            <w:pPr>
              <w:spacing w:after="0" w:line="240" w:lineRule="auto"/>
              <w:ind w:left="108" w:right="169"/>
              <w:jc w:val="both"/>
            </w:pPr>
            <w:r>
              <w:rPr>
                <w:b/>
                <w:sz w:val="21"/>
              </w:rPr>
              <w:t xml:space="preserve">Svolge </w:t>
            </w:r>
            <w:r>
              <w:rPr>
                <w:sz w:val="21"/>
              </w:rPr>
              <w:t>un’attività di assistenza e supporto didattico in merito a questioni di ordine didattico-organizzativo (produzione di modulistica e materiali a supporto della funzione docente, cura della documentazione</w:t>
            </w:r>
          </w:p>
          <w:p w14:paraId="7F6AB100" w14:textId="77777777" w:rsidR="00AA1F6C" w:rsidRDefault="00000000">
            <w:pPr>
              <w:spacing w:after="235"/>
              <w:ind w:left="108"/>
            </w:pPr>
            <w:r>
              <w:rPr>
                <w:sz w:val="21"/>
              </w:rPr>
              <w:t>educativa e didattica)</w:t>
            </w:r>
          </w:p>
          <w:p w14:paraId="3B155273" w14:textId="77777777" w:rsidR="00AA1F6C" w:rsidRDefault="00000000">
            <w:pPr>
              <w:spacing w:after="235"/>
              <w:ind w:left="108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la programmazione educativo/didattica</w:t>
            </w:r>
          </w:p>
          <w:p w14:paraId="3C08CC96" w14:textId="77777777" w:rsidR="00AA1F6C" w:rsidRDefault="00000000">
            <w:pPr>
              <w:spacing w:after="256" w:line="240" w:lineRule="auto"/>
              <w:ind w:left="108" w:right="169"/>
              <w:jc w:val="both"/>
            </w:pPr>
            <w:r>
              <w:rPr>
                <w:b/>
                <w:sz w:val="21"/>
              </w:rPr>
              <w:t xml:space="preserve">Informa </w:t>
            </w:r>
            <w:r>
              <w:rPr>
                <w:sz w:val="21"/>
              </w:rPr>
              <w:t>in merito alla sperimentazione/ realizzazione di buone pratiche metodologiche e didattico-educative, all’efficacia e utilizzo di nuovi supporti tecnologici applicati alla didattica, alle iniziative di aggiornamento e di formazione professionale promosse in ambito locale e nazionale.</w:t>
            </w:r>
          </w:p>
          <w:p w14:paraId="389D62EB" w14:textId="77777777" w:rsidR="00AA1F6C" w:rsidRDefault="00000000">
            <w:pPr>
              <w:spacing w:after="260" w:line="240" w:lineRule="auto"/>
              <w:ind w:left="108" w:right="167"/>
              <w:jc w:val="both"/>
            </w:pPr>
            <w:r>
              <w:rPr>
                <w:b/>
                <w:sz w:val="21"/>
              </w:rPr>
              <w:t xml:space="preserve">Favorisce </w:t>
            </w:r>
            <w:r>
              <w:rPr>
                <w:sz w:val="21"/>
              </w:rPr>
              <w:t>scambi di comunicazione e competenze attraverso incontri con i coordinatori dei dipartimenti disciplinari</w:t>
            </w:r>
          </w:p>
          <w:p w14:paraId="08E8B5B4" w14:textId="77777777" w:rsidR="00AA1F6C" w:rsidRDefault="00000000">
            <w:pPr>
              <w:spacing w:after="142" w:line="240" w:lineRule="auto"/>
              <w:ind w:left="92"/>
              <w:jc w:val="both"/>
            </w:pPr>
            <w:r>
              <w:rPr>
                <w:b/>
                <w:sz w:val="21"/>
              </w:rPr>
              <w:t xml:space="preserve">Promuove </w:t>
            </w:r>
            <w:r>
              <w:rPr>
                <w:sz w:val="21"/>
              </w:rPr>
              <w:t>uno stile di comunicazione e collaborazione costruttivo con e tra docenti</w:t>
            </w:r>
          </w:p>
          <w:p w14:paraId="628F762E" w14:textId="3E03B8C2" w:rsidR="00AA1F6C" w:rsidRDefault="00000000">
            <w:pPr>
              <w:spacing w:after="0" w:line="240" w:lineRule="auto"/>
              <w:ind w:left="108"/>
              <w:jc w:val="both"/>
              <w:rPr>
                <w:sz w:val="21"/>
              </w:rPr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>alle riunioni con l’animatore digitale e team digitale per la diffusione tramite sito web e pagina social</w:t>
            </w:r>
          </w:p>
          <w:p w14:paraId="2FD3B9D4" w14:textId="77777777" w:rsidR="0018636E" w:rsidRDefault="0018636E">
            <w:pPr>
              <w:spacing w:after="0" w:line="240" w:lineRule="auto"/>
              <w:ind w:left="108"/>
              <w:jc w:val="both"/>
            </w:pPr>
          </w:p>
          <w:p w14:paraId="34B5C0F7" w14:textId="77777777" w:rsidR="00AA1F6C" w:rsidRDefault="00000000">
            <w:pPr>
              <w:spacing w:after="0" w:line="240" w:lineRule="auto"/>
              <w:ind w:left="92" w:right="205"/>
              <w:jc w:val="both"/>
            </w:pPr>
            <w:r>
              <w:rPr>
                <w:b/>
                <w:sz w:val="21"/>
              </w:rPr>
              <w:t xml:space="preserve">Coordina e gestisce </w:t>
            </w:r>
            <w:r>
              <w:rPr>
                <w:sz w:val="21"/>
              </w:rPr>
              <w:t>le prove Nazionali Invalsi (Monitoraggio e rilevazione INVALSI, Coordinamento dell’aspetto organizzativo per la somministrazione delle prove INVALSI, Sistematizzazione dei dati ai fini della stesura del monitoraggio INVALSI e del Report di Istituto</w:t>
            </w:r>
          </w:p>
          <w:p w14:paraId="3BB8A00B" w14:textId="77777777" w:rsidR="00AA1F6C" w:rsidRDefault="00000000">
            <w:pPr>
              <w:spacing w:after="0"/>
              <w:ind w:left="92" w:right="210"/>
              <w:jc w:val="both"/>
            </w:pPr>
            <w:r>
              <w:rPr>
                <w:sz w:val="21"/>
              </w:rPr>
              <w:t>Cura il reperimento dei dati sui libri di testo e la trasmissione degli stessi sulla piattaforma “Adozioni Aie”</w:t>
            </w:r>
          </w:p>
        </w:tc>
      </w:tr>
    </w:tbl>
    <w:tbl>
      <w:tblPr>
        <w:tblStyle w:val="TableGrid"/>
        <w:tblpPr w:vertAnchor="text" w:tblpX="382"/>
        <w:tblOverlap w:val="never"/>
        <w:tblW w:w="10592" w:type="dxa"/>
        <w:tblInd w:w="0" w:type="dxa"/>
        <w:tblCellMar>
          <w:top w:w="16" w:type="dxa"/>
          <w:left w:w="100" w:type="dxa"/>
          <w:right w:w="69" w:type="dxa"/>
        </w:tblCellMar>
        <w:tblLook w:val="04A0" w:firstRow="1" w:lastRow="0" w:firstColumn="1" w:lastColumn="0" w:noHBand="0" w:noVBand="1"/>
      </w:tblPr>
      <w:tblGrid>
        <w:gridCol w:w="2638"/>
        <w:gridCol w:w="2922"/>
        <w:gridCol w:w="5032"/>
      </w:tblGrid>
      <w:tr w:rsidR="00AA1F6C" w14:paraId="3B67AD15" w14:textId="77777777">
        <w:trPr>
          <w:trHeight w:val="1319"/>
        </w:trPr>
        <w:tc>
          <w:tcPr>
            <w:tcW w:w="263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271EB4E6" w14:textId="77777777" w:rsidR="00AA1F6C" w:rsidRDefault="00AA1F6C"/>
        </w:tc>
        <w:tc>
          <w:tcPr>
            <w:tcW w:w="292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0EB624" w14:textId="77777777" w:rsidR="00AA1F6C" w:rsidRDefault="00AA1F6C"/>
        </w:tc>
        <w:tc>
          <w:tcPr>
            <w:tcW w:w="503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6E7412" w14:textId="77777777" w:rsidR="00AA1F6C" w:rsidRDefault="00000000">
            <w:pPr>
              <w:spacing w:after="0"/>
              <w:ind w:right="81"/>
              <w:jc w:val="both"/>
            </w:pPr>
            <w:r>
              <w:rPr>
                <w:b/>
                <w:sz w:val="21"/>
              </w:rPr>
              <w:t xml:space="preserve">Presenta </w:t>
            </w:r>
            <w:r>
              <w:rPr>
                <w:sz w:val="21"/>
              </w:rPr>
              <w:t>al DS la relazione finale dove vengono esplicitati ed evidenziati gli elementi fondamentali dell’attività svolta che sarà illustrata e approvata dal Collegio dei Docenti.</w:t>
            </w:r>
          </w:p>
        </w:tc>
      </w:tr>
      <w:tr w:rsidR="00AA1F6C" w14:paraId="08ED50A8" w14:textId="77777777">
        <w:trPr>
          <w:trHeight w:val="400"/>
        </w:trPr>
        <w:tc>
          <w:tcPr>
            <w:tcW w:w="26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1367D09A" w14:textId="77777777" w:rsidR="00AA1F6C" w:rsidRDefault="00000000">
            <w:pPr>
              <w:spacing w:after="0"/>
              <w:ind w:left="16"/>
            </w:pPr>
            <w:r>
              <w:rPr>
                <w:rFonts w:ascii="Tahoma" w:eastAsia="Tahoma" w:hAnsi="Tahoma" w:cs="Tahoma"/>
                <w:b/>
                <w:sz w:val="19"/>
              </w:rPr>
              <w:t>Funzioni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10BA72D9" w14:textId="77777777" w:rsidR="00AA1F6C" w:rsidRDefault="00000000">
            <w:pPr>
              <w:spacing w:after="0"/>
              <w:ind w:left="18"/>
            </w:pPr>
            <w:r>
              <w:rPr>
                <w:rFonts w:ascii="Tahoma" w:eastAsia="Tahoma" w:hAnsi="Tahoma" w:cs="Tahoma"/>
                <w:b/>
                <w:sz w:val="19"/>
              </w:rPr>
              <w:t>Obiettivi</w:t>
            </w:r>
          </w:p>
        </w:tc>
        <w:tc>
          <w:tcPr>
            <w:tcW w:w="50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BD4AC92" w14:textId="77777777" w:rsidR="00AA1F6C" w:rsidRDefault="00000000">
            <w:pPr>
              <w:spacing w:after="0"/>
              <w:ind w:left="16"/>
            </w:pPr>
            <w:r>
              <w:rPr>
                <w:rFonts w:ascii="Tahoma" w:eastAsia="Tahoma" w:hAnsi="Tahoma" w:cs="Tahoma"/>
                <w:b/>
                <w:sz w:val="19"/>
              </w:rPr>
              <w:t>Azioni</w:t>
            </w:r>
          </w:p>
        </w:tc>
      </w:tr>
      <w:tr w:rsidR="00AA1F6C" w14:paraId="7A5B6959" w14:textId="77777777">
        <w:trPr>
          <w:trHeight w:val="1089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3BFAED" w14:textId="77777777" w:rsidR="00AA1F6C" w:rsidRDefault="00000000">
            <w:pPr>
              <w:spacing w:after="0"/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 Area    3</w:t>
            </w:r>
          </w:p>
          <w:p w14:paraId="7F160AEB" w14:textId="77777777" w:rsidR="00AA1F6C" w:rsidRDefault="00000000">
            <w:pPr>
              <w:spacing w:after="0"/>
              <w:ind w:left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Interventi e servizi per gli studenti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ADDBC0" w14:textId="77777777" w:rsidR="00AA1F6C" w:rsidRDefault="00000000">
            <w:pPr>
              <w:spacing w:after="0"/>
              <w:ind w:left="18" w:right="771"/>
              <w:jc w:val="both"/>
            </w:pPr>
            <w:r>
              <w:rPr>
                <w:sz w:val="21"/>
              </w:rPr>
              <w:t>Promuovere attività di accoglienza, recupero, consolidamento e potenziamento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D40A53" w14:textId="77777777" w:rsidR="00AA1F6C" w:rsidRDefault="00000000">
            <w:pPr>
              <w:spacing w:after="0" w:line="240" w:lineRule="auto"/>
              <w:ind w:left="16"/>
              <w:jc w:val="both"/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>alle riunioni dello staff di Dirigenza in quanto membro della Commissione PTOF e del Gruppo</w:t>
            </w:r>
          </w:p>
          <w:p w14:paraId="0C9CE720" w14:textId="77777777" w:rsidR="00AA1F6C" w:rsidRDefault="00000000">
            <w:pPr>
              <w:spacing w:after="0"/>
              <w:ind w:left="16"/>
            </w:pPr>
            <w:r>
              <w:rPr>
                <w:sz w:val="21"/>
              </w:rPr>
              <w:t>Operativo di Progetto</w:t>
            </w:r>
          </w:p>
        </w:tc>
      </w:tr>
      <w:tr w:rsidR="00AA1F6C" w14:paraId="0106AEA8" w14:textId="77777777">
        <w:trPr>
          <w:trHeight w:val="8953"/>
        </w:trPr>
        <w:tc>
          <w:tcPr>
            <w:tcW w:w="263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E57A6A" w14:textId="77777777" w:rsidR="00AA1F6C" w:rsidRDefault="00000000">
            <w:pPr>
              <w:spacing w:after="237" w:line="239" w:lineRule="auto"/>
              <w:ind w:left="16" w:right="2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Successo formativo dispersione scolastica</w:t>
            </w:r>
          </w:p>
          <w:p w14:paraId="4195EA62" w14:textId="77777777" w:rsidR="00AA1F6C" w:rsidRDefault="00000000">
            <w:pPr>
              <w:spacing w:after="0"/>
              <w:ind w:left="16"/>
            </w:pP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1 docente</w:t>
            </w:r>
          </w:p>
        </w:tc>
        <w:tc>
          <w:tcPr>
            <w:tcW w:w="292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4D7C15" w14:textId="77777777" w:rsidR="00AA1F6C" w:rsidRDefault="00000000">
            <w:pPr>
              <w:spacing w:after="518" w:line="240" w:lineRule="auto"/>
              <w:ind w:left="18" w:right="344"/>
              <w:jc w:val="both"/>
            </w:pPr>
            <w:r>
              <w:rPr>
                <w:sz w:val="21"/>
              </w:rPr>
              <w:t>Coordinare i rapporti Scuola Famiglia per l’effettività dell’alleanza educativa</w:t>
            </w:r>
          </w:p>
          <w:p w14:paraId="4A9DFA3C" w14:textId="77777777" w:rsidR="00AA1F6C" w:rsidRDefault="00000000">
            <w:pPr>
              <w:spacing w:after="256" w:line="240" w:lineRule="auto"/>
              <w:ind w:left="18" w:right="1"/>
            </w:pPr>
            <w:r>
              <w:rPr>
                <w:sz w:val="21"/>
              </w:rPr>
              <w:t>Strutturare un sistema efficace di contrasto e prevenzione della dispersione scolastica</w:t>
            </w:r>
          </w:p>
          <w:p w14:paraId="2995AA03" w14:textId="77777777" w:rsidR="00AA1F6C" w:rsidRDefault="00000000">
            <w:pPr>
              <w:spacing w:after="0" w:line="240" w:lineRule="auto"/>
              <w:ind w:left="18"/>
            </w:pPr>
            <w:r>
              <w:rPr>
                <w:sz w:val="21"/>
              </w:rPr>
              <w:t>Realizzare interventi e diffondere le buone pratiche di</w:t>
            </w:r>
          </w:p>
          <w:p w14:paraId="6DA8033D" w14:textId="77777777" w:rsidR="00AA1F6C" w:rsidRDefault="00000000">
            <w:pPr>
              <w:spacing w:after="0"/>
              <w:ind w:left="18"/>
            </w:pPr>
            <w:r>
              <w:rPr>
                <w:sz w:val="21"/>
              </w:rPr>
              <w:t>interventi per la personalizzazione degli apprendimenti</w:t>
            </w:r>
          </w:p>
        </w:tc>
        <w:tc>
          <w:tcPr>
            <w:tcW w:w="503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91264E" w14:textId="77777777" w:rsidR="00AA1F6C" w:rsidRDefault="00000000">
            <w:pPr>
              <w:spacing w:after="235"/>
              <w:ind w:left="16"/>
            </w:pPr>
            <w:r>
              <w:rPr>
                <w:b/>
                <w:sz w:val="21"/>
              </w:rPr>
              <w:t xml:space="preserve">Gestisce </w:t>
            </w:r>
            <w:r>
              <w:rPr>
                <w:sz w:val="21"/>
              </w:rPr>
              <w:t>l’accoglienza e l’inserimento di tutti gli alunni</w:t>
            </w:r>
          </w:p>
          <w:p w14:paraId="187774F3" w14:textId="77777777" w:rsidR="00AA1F6C" w:rsidRDefault="00000000">
            <w:pPr>
              <w:spacing w:after="256" w:line="240" w:lineRule="auto"/>
              <w:ind w:left="16" w:right="4"/>
              <w:jc w:val="both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e monitora, col supporto di commissione e GOSP, interventi connessi alla prevenzione degli abbandoni e della dispersione scolastica</w:t>
            </w:r>
          </w:p>
          <w:p w14:paraId="39CE565C" w14:textId="77777777" w:rsidR="00AA1F6C" w:rsidRDefault="00000000">
            <w:pPr>
              <w:spacing w:after="260" w:line="240" w:lineRule="auto"/>
              <w:ind w:left="16"/>
              <w:jc w:val="both"/>
            </w:pPr>
            <w:r>
              <w:rPr>
                <w:b/>
                <w:sz w:val="21"/>
              </w:rPr>
              <w:t xml:space="preserve">Rileva </w:t>
            </w:r>
            <w:r>
              <w:rPr>
                <w:sz w:val="21"/>
              </w:rPr>
              <w:t>situazioni di disagio e/o di difficoltà di studio e propone modalità/strategie di prevenzione/risoluzione</w:t>
            </w:r>
          </w:p>
          <w:p w14:paraId="3BD3D739" w14:textId="77777777" w:rsidR="00AA1F6C" w:rsidRDefault="00000000">
            <w:pPr>
              <w:spacing w:after="0" w:line="240" w:lineRule="auto"/>
              <w:ind w:left="16"/>
              <w:jc w:val="both"/>
            </w:pPr>
            <w:r>
              <w:rPr>
                <w:b/>
                <w:sz w:val="21"/>
              </w:rPr>
              <w:t xml:space="preserve">Predispone </w:t>
            </w:r>
            <w:r>
              <w:rPr>
                <w:sz w:val="21"/>
              </w:rPr>
              <w:t>iniziative di sostegno/recupero e di valorizzazione delle eccellenze, finalizzate al miglioramento e potenziamento della qualità</w:t>
            </w:r>
          </w:p>
          <w:p w14:paraId="48F46A57" w14:textId="77777777" w:rsidR="00AA1F6C" w:rsidRDefault="00000000">
            <w:pPr>
              <w:spacing w:after="235"/>
              <w:ind w:left="16"/>
            </w:pPr>
            <w:r>
              <w:rPr>
                <w:sz w:val="21"/>
              </w:rPr>
              <w:t>dell’istruzione</w:t>
            </w:r>
          </w:p>
          <w:p w14:paraId="63A07421" w14:textId="77777777" w:rsidR="00AA1F6C" w:rsidRDefault="00000000">
            <w:pPr>
              <w:spacing w:after="204" w:line="240" w:lineRule="auto"/>
              <w:ind w:left="16" w:right="42"/>
              <w:jc w:val="both"/>
            </w:pPr>
            <w:r>
              <w:rPr>
                <w:b/>
                <w:sz w:val="21"/>
              </w:rPr>
              <w:t xml:space="preserve">Organizza </w:t>
            </w:r>
            <w:r>
              <w:rPr>
                <w:sz w:val="21"/>
              </w:rPr>
              <w:t>incontri tra scuola e famiglie delle classi in ingresso per favorire la conoscenza della realtà scolastica</w:t>
            </w:r>
          </w:p>
          <w:p w14:paraId="1D93FEBE" w14:textId="37402C51" w:rsidR="00AA1F6C" w:rsidRDefault="00000000">
            <w:pPr>
              <w:spacing w:after="2" w:line="240" w:lineRule="auto"/>
              <w:ind w:left="16"/>
              <w:rPr>
                <w:sz w:val="21"/>
              </w:rPr>
            </w:pPr>
            <w:r>
              <w:rPr>
                <w:b/>
                <w:sz w:val="21"/>
              </w:rPr>
              <w:t xml:space="preserve">Raccoglie </w:t>
            </w:r>
            <w:r>
              <w:rPr>
                <w:sz w:val="21"/>
              </w:rPr>
              <w:t xml:space="preserve">informazioni alle famiglie riguardo a situazioni di disagio, problemi di studio/apprendimento, svantaggio, lavorando a stretto contatto con i consigli di classe, </w:t>
            </w:r>
            <w:proofErr w:type="spellStart"/>
            <w:r>
              <w:rPr>
                <w:sz w:val="21"/>
              </w:rPr>
              <w:t>interclassse</w:t>
            </w:r>
            <w:proofErr w:type="spellEnd"/>
            <w:r>
              <w:rPr>
                <w:sz w:val="21"/>
              </w:rPr>
              <w:t xml:space="preserve"> e intersezione</w:t>
            </w:r>
          </w:p>
          <w:p w14:paraId="33F10089" w14:textId="3FAE4AD5" w:rsidR="00C05AC3" w:rsidRDefault="00C05AC3">
            <w:pPr>
              <w:spacing w:after="2" w:line="240" w:lineRule="auto"/>
              <w:ind w:left="16"/>
            </w:pPr>
          </w:p>
          <w:p w14:paraId="1C7996A9" w14:textId="239A7630" w:rsidR="00C05AC3" w:rsidRDefault="00C05AC3">
            <w:pPr>
              <w:spacing w:after="2" w:line="240" w:lineRule="auto"/>
              <w:ind w:left="16"/>
            </w:pPr>
            <w:r w:rsidRPr="00C05AC3">
              <w:rPr>
                <w:b/>
                <w:bCs/>
              </w:rPr>
              <w:t>Collabora e coordina</w:t>
            </w:r>
            <w:r>
              <w:t xml:space="preserve"> i propri interventi in sinergia con l’esperto dello sportello d’ascolto</w:t>
            </w:r>
          </w:p>
          <w:p w14:paraId="45B749E3" w14:textId="77777777" w:rsidR="00C05AC3" w:rsidRDefault="00C05AC3">
            <w:pPr>
              <w:spacing w:after="2" w:line="240" w:lineRule="auto"/>
              <w:ind w:left="16"/>
            </w:pPr>
          </w:p>
          <w:p w14:paraId="51A06FF3" w14:textId="77777777" w:rsidR="00AA1F6C" w:rsidRDefault="00000000">
            <w:pPr>
              <w:spacing w:after="258" w:line="240" w:lineRule="auto"/>
              <w:ind w:left="16" w:right="1"/>
              <w:jc w:val="both"/>
            </w:pPr>
            <w:r>
              <w:rPr>
                <w:b/>
                <w:sz w:val="21"/>
              </w:rPr>
              <w:t xml:space="preserve">Scambia e condivide </w:t>
            </w:r>
            <w:r>
              <w:rPr>
                <w:sz w:val="21"/>
              </w:rPr>
              <w:t>iniziative per affrontare le difficoltà e assicurare a tutti gli studenti esperienze di successo formativo</w:t>
            </w:r>
          </w:p>
          <w:p w14:paraId="12F3AE92" w14:textId="77777777" w:rsidR="00AA1F6C" w:rsidRDefault="00000000">
            <w:pPr>
              <w:spacing w:after="237"/>
              <w:ind w:left="16"/>
            </w:pPr>
            <w:r>
              <w:rPr>
                <w:b/>
                <w:sz w:val="21"/>
              </w:rPr>
              <w:t>Membro di diritto del GOSP</w:t>
            </w:r>
          </w:p>
          <w:p w14:paraId="297CE318" w14:textId="77777777" w:rsidR="00AA1F6C" w:rsidRDefault="00000000">
            <w:pPr>
              <w:spacing w:after="211"/>
              <w:ind w:left="16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la commissione “formazione classi”</w:t>
            </w:r>
          </w:p>
          <w:p w14:paraId="3720D135" w14:textId="77777777" w:rsidR="00AA1F6C" w:rsidRDefault="00000000">
            <w:pPr>
              <w:spacing w:after="0"/>
              <w:ind w:left="16" w:right="65"/>
              <w:jc w:val="both"/>
            </w:pPr>
            <w:r>
              <w:rPr>
                <w:b/>
                <w:sz w:val="21"/>
              </w:rPr>
              <w:t xml:space="preserve">Presenta </w:t>
            </w:r>
            <w:r>
              <w:rPr>
                <w:sz w:val="21"/>
              </w:rPr>
              <w:t>al DS la relazione finale dove vengono esplicitati ed evidenziati gli elementi fondamentali dell’attività svolta che sarà illustrata e approvata dal Collegio dei Docenti.</w:t>
            </w:r>
          </w:p>
        </w:tc>
      </w:tr>
      <w:tr w:rsidR="00AA1F6C" w14:paraId="3875CDC1" w14:textId="77777777">
        <w:trPr>
          <w:trHeight w:val="264"/>
        </w:trPr>
        <w:tc>
          <w:tcPr>
            <w:tcW w:w="26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786712AF" w14:textId="77777777" w:rsidR="00AA1F6C" w:rsidRDefault="00000000">
            <w:pPr>
              <w:spacing w:after="0"/>
              <w:ind w:left="16"/>
            </w:pPr>
            <w:r>
              <w:rPr>
                <w:rFonts w:ascii="Tahoma" w:eastAsia="Tahoma" w:hAnsi="Tahoma" w:cs="Tahoma"/>
                <w:b/>
                <w:sz w:val="19"/>
              </w:rPr>
              <w:t>Funzioni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2544B17F" w14:textId="77777777" w:rsidR="00AA1F6C" w:rsidRDefault="00000000">
            <w:pPr>
              <w:spacing w:after="0"/>
              <w:ind w:left="18"/>
            </w:pPr>
            <w:r>
              <w:rPr>
                <w:rFonts w:ascii="Tahoma" w:eastAsia="Tahoma" w:hAnsi="Tahoma" w:cs="Tahoma"/>
                <w:b/>
                <w:sz w:val="19"/>
              </w:rPr>
              <w:t>Obiettivi</w:t>
            </w:r>
          </w:p>
        </w:tc>
        <w:tc>
          <w:tcPr>
            <w:tcW w:w="50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75A2622" w14:textId="77777777" w:rsidR="00AA1F6C" w:rsidRDefault="00000000">
            <w:pPr>
              <w:spacing w:after="0"/>
              <w:ind w:left="16"/>
            </w:pPr>
            <w:r>
              <w:rPr>
                <w:rFonts w:ascii="Tahoma" w:eastAsia="Tahoma" w:hAnsi="Tahoma" w:cs="Tahoma"/>
                <w:b/>
                <w:sz w:val="19"/>
              </w:rPr>
              <w:t>Azioni</w:t>
            </w:r>
          </w:p>
        </w:tc>
      </w:tr>
      <w:tr w:rsidR="00AA1F6C" w14:paraId="323FDE8A" w14:textId="77777777">
        <w:trPr>
          <w:trHeight w:val="1925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33211" w14:textId="77777777" w:rsidR="00AA1F6C" w:rsidRDefault="00000000">
            <w:pPr>
              <w:spacing w:after="258"/>
              <w:ind w:left="14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 Area    3</w:t>
            </w:r>
          </w:p>
          <w:p w14:paraId="6A847E8E" w14:textId="2DD81182" w:rsidR="00AA1F6C" w:rsidRDefault="00000000">
            <w:pPr>
              <w:spacing w:after="0"/>
              <w:ind w:left="16" w:right="13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Interventi e servizi per gli studenti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F7F941" w14:textId="77777777" w:rsidR="00AA1F6C" w:rsidRDefault="00000000">
            <w:pPr>
              <w:spacing w:after="514" w:line="240" w:lineRule="auto"/>
              <w:ind w:left="18" w:right="53"/>
            </w:pPr>
            <w:r>
              <w:rPr>
                <w:sz w:val="21"/>
              </w:rPr>
              <w:t>Promuovere la piena inclusione di ciascun alunno</w:t>
            </w:r>
          </w:p>
          <w:p w14:paraId="7F22337D" w14:textId="77777777" w:rsidR="00AA1F6C" w:rsidRDefault="00000000">
            <w:pPr>
              <w:spacing w:after="0"/>
              <w:ind w:left="18"/>
            </w:pPr>
            <w:r>
              <w:rPr>
                <w:sz w:val="21"/>
              </w:rPr>
              <w:t>Promuovere la progettazione didattica integrata e la relativa formazione in servizio;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E2C6F" w14:textId="77777777" w:rsidR="00AA1F6C" w:rsidRDefault="00000000">
            <w:pPr>
              <w:spacing w:after="0" w:line="240" w:lineRule="auto"/>
              <w:ind w:left="16"/>
              <w:jc w:val="both"/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>alle riunioni dello staff di Dirigenza in quanto membro della Commissione PTOF e del Gruppo</w:t>
            </w:r>
          </w:p>
          <w:p w14:paraId="469B7910" w14:textId="77777777" w:rsidR="00AA1F6C" w:rsidRDefault="00000000">
            <w:pPr>
              <w:spacing w:after="245"/>
              <w:ind w:left="16"/>
            </w:pPr>
            <w:r>
              <w:rPr>
                <w:sz w:val="21"/>
              </w:rPr>
              <w:t>Operativo di Progetto</w:t>
            </w:r>
          </w:p>
          <w:p w14:paraId="55803360" w14:textId="77777777" w:rsidR="00AA1F6C" w:rsidRDefault="00000000">
            <w:pPr>
              <w:spacing w:after="0"/>
              <w:ind w:left="16"/>
              <w:jc w:val="both"/>
            </w:pPr>
            <w:r>
              <w:rPr>
                <w:b/>
                <w:sz w:val="21"/>
              </w:rPr>
              <w:t xml:space="preserve">Gestisce </w:t>
            </w:r>
            <w:r>
              <w:rPr>
                <w:sz w:val="21"/>
              </w:rPr>
              <w:t>dinamiche relazionali e comunicative complesse (team, gruppi, ecc.);</w:t>
            </w:r>
          </w:p>
        </w:tc>
      </w:tr>
      <w:tr w:rsidR="00AA1F6C" w14:paraId="0D6EE634" w14:textId="77777777">
        <w:trPr>
          <w:trHeight w:val="726"/>
        </w:trPr>
        <w:tc>
          <w:tcPr>
            <w:tcW w:w="26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4926DA" w14:textId="77777777" w:rsidR="00AA1F6C" w:rsidRDefault="00000000">
            <w:pPr>
              <w:spacing w:after="0"/>
              <w:ind w:left="16"/>
            </w:pPr>
            <w:r>
              <w:rPr>
                <w:rFonts w:ascii="Times New Roman" w:eastAsia="Times New Roman" w:hAnsi="Times New Roman" w:cs="Times New Roman"/>
                <w:b/>
              </w:rPr>
              <w:t>Inclusione</w:t>
            </w:r>
          </w:p>
        </w:tc>
        <w:tc>
          <w:tcPr>
            <w:tcW w:w="2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64676B" w14:textId="77777777" w:rsidR="00AA1F6C" w:rsidRDefault="00AA1F6C"/>
        </w:tc>
        <w:tc>
          <w:tcPr>
            <w:tcW w:w="50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2E02EC4" w14:textId="77777777" w:rsidR="00AA1F6C" w:rsidRDefault="00000000">
            <w:pPr>
              <w:spacing w:after="0"/>
              <w:ind w:left="16"/>
            </w:pPr>
            <w:r>
              <w:rPr>
                <w:b/>
                <w:sz w:val="21"/>
              </w:rPr>
              <w:t xml:space="preserve">Gestisce e monitora </w:t>
            </w:r>
            <w:r>
              <w:rPr>
                <w:sz w:val="21"/>
              </w:rPr>
              <w:t>il Piano per l’Inclusione, aggiornandolo e integrandolo nel corso dell’anno</w:t>
            </w:r>
          </w:p>
        </w:tc>
      </w:tr>
    </w:tbl>
    <w:p w14:paraId="728219ED" w14:textId="77777777" w:rsidR="00AA1F6C" w:rsidRDefault="00000000">
      <w:pPr>
        <w:spacing w:after="0"/>
        <w:ind w:left="-602" w:right="1109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6B48D85" wp14:editId="47A5E595">
                <wp:simplePos x="0" y="0"/>
                <wp:positionH relativeFrom="column">
                  <wp:posOffset>218440</wp:posOffset>
                </wp:positionH>
                <wp:positionV relativeFrom="paragraph">
                  <wp:posOffset>0</wp:posOffset>
                </wp:positionV>
                <wp:extent cx="6350" cy="833120"/>
                <wp:effectExtent l="0" t="0" r="0" b="0"/>
                <wp:wrapSquare wrapText="bothSides"/>
                <wp:docPr id="14974" name="Group 14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833120"/>
                          <a:chOff x="0" y="0"/>
                          <a:chExt cx="6350" cy="833120"/>
                        </a:xfrm>
                      </wpg:grpSpPr>
                      <wps:wsp>
                        <wps:cNvPr id="538" name="Shape 538"/>
                        <wps:cNvSpPr/>
                        <wps:spPr>
                          <a:xfrm>
                            <a:off x="0" y="0"/>
                            <a:ext cx="0" cy="833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3120">
                                <a:moveTo>
                                  <a:pt x="0" y="0"/>
                                </a:moveTo>
                                <a:lnTo>
                                  <a:pt x="0" y="83312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974" style="width:0.5pt;height:65.6pt;position:absolute;mso-position-horizontal-relative:text;mso-position-horizontal:absolute;margin-left:17.2pt;mso-position-vertical-relative:text;margin-top:0pt;" coordsize="63,8331">
                <v:shape id="Shape 538" style="position:absolute;width:0;height:8331;left:0;top:0;" coordsize="0,833120" path="m0,0l0,833120">
                  <v:stroke weight="0.5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br w:type="page"/>
      </w:r>
    </w:p>
    <w:p w14:paraId="04298C6B" w14:textId="77777777" w:rsidR="00AA1F6C" w:rsidRDefault="00AA1F6C">
      <w:pPr>
        <w:spacing w:after="0"/>
        <w:ind w:left="-602" w:right="11097"/>
      </w:pPr>
    </w:p>
    <w:tbl>
      <w:tblPr>
        <w:tblStyle w:val="TableGrid"/>
        <w:tblW w:w="10592" w:type="dxa"/>
        <w:tblInd w:w="382" w:type="dxa"/>
        <w:tblCellMar>
          <w:top w:w="32" w:type="dxa"/>
          <w:left w:w="116" w:type="dxa"/>
          <w:bottom w:w="4" w:type="dxa"/>
          <w:right w:w="18" w:type="dxa"/>
        </w:tblCellMar>
        <w:tblLook w:val="04A0" w:firstRow="1" w:lastRow="0" w:firstColumn="1" w:lastColumn="0" w:noHBand="0" w:noVBand="1"/>
      </w:tblPr>
      <w:tblGrid>
        <w:gridCol w:w="2638"/>
        <w:gridCol w:w="2922"/>
        <w:gridCol w:w="5032"/>
      </w:tblGrid>
      <w:tr w:rsidR="00AA1F6C" w14:paraId="65B550C0" w14:textId="77777777">
        <w:trPr>
          <w:trHeight w:val="1279"/>
        </w:trPr>
        <w:tc>
          <w:tcPr>
            <w:tcW w:w="26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FC86F7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1 docente</w:t>
            </w:r>
          </w:p>
        </w:tc>
        <w:tc>
          <w:tcPr>
            <w:tcW w:w="29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D27E03" w14:textId="77777777" w:rsidR="00AA1F6C" w:rsidRDefault="00000000">
            <w:pPr>
              <w:spacing w:after="0"/>
              <w:ind w:left="2" w:right="192"/>
              <w:jc w:val="both"/>
            </w:pPr>
            <w:r>
              <w:rPr>
                <w:sz w:val="21"/>
              </w:rPr>
              <w:t>Ottimizzare l’uso delle risorse per l’inclusione, ivi comprese quelle tecnologiche;</w:t>
            </w:r>
          </w:p>
        </w:tc>
        <w:tc>
          <w:tcPr>
            <w:tcW w:w="50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838E91F" w14:textId="77777777" w:rsidR="00AA1F6C" w:rsidRDefault="00000000">
            <w:pPr>
              <w:spacing w:after="235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le attività degli insegnanti di sostegno.</w:t>
            </w:r>
          </w:p>
          <w:p w14:paraId="5A540E4C" w14:textId="77777777" w:rsidR="00AA1F6C" w:rsidRDefault="00000000">
            <w:pPr>
              <w:spacing w:after="0"/>
              <w:ind w:right="153"/>
            </w:pPr>
            <w:r>
              <w:rPr>
                <w:b/>
                <w:sz w:val="21"/>
              </w:rPr>
              <w:t xml:space="preserve">Convoca e presiede </w:t>
            </w:r>
            <w:r>
              <w:rPr>
                <w:sz w:val="21"/>
              </w:rPr>
              <w:t xml:space="preserve">su delega del DS le riunioni del gli e dei </w:t>
            </w:r>
            <w:proofErr w:type="spellStart"/>
            <w:r>
              <w:rPr>
                <w:sz w:val="21"/>
              </w:rPr>
              <w:t>glo</w:t>
            </w:r>
            <w:proofErr w:type="spellEnd"/>
            <w:r>
              <w:rPr>
                <w:sz w:val="21"/>
              </w:rPr>
              <w:t xml:space="preserve"> e coordinarne l’attività.</w:t>
            </w:r>
          </w:p>
        </w:tc>
      </w:tr>
      <w:tr w:rsidR="00AA1F6C" w14:paraId="28E9B992" w14:textId="77777777">
        <w:trPr>
          <w:trHeight w:val="13958"/>
        </w:trPr>
        <w:tc>
          <w:tcPr>
            <w:tcW w:w="2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B91A" w14:textId="77777777" w:rsidR="00AA1F6C" w:rsidRDefault="00AA1F6C"/>
        </w:tc>
        <w:tc>
          <w:tcPr>
            <w:tcW w:w="29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151B" w14:textId="77777777" w:rsidR="00AA1F6C" w:rsidRDefault="00000000">
            <w:pPr>
              <w:spacing w:after="0"/>
              <w:ind w:left="2"/>
            </w:pPr>
            <w:r>
              <w:rPr>
                <w:sz w:val="21"/>
              </w:rPr>
              <w:t>Promuovere i rapporti con le famiglie e i diversi soggetti istituzionali coinvolti nei processi di inclusione.</w:t>
            </w:r>
          </w:p>
        </w:tc>
        <w:tc>
          <w:tcPr>
            <w:tcW w:w="5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76D9F" w14:textId="77777777" w:rsidR="00AA1F6C" w:rsidRDefault="00000000">
            <w:pPr>
              <w:spacing w:after="370" w:line="240" w:lineRule="auto"/>
            </w:pPr>
            <w:r>
              <w:rPr>
                <w:b/>
                <w:sz w:val="21"/>
              </w:rPr>
              <w:t xml:space="preserve">Tiene i contatti </w:t>
            </w:r>
            <w:r>
              <w:rPr>
                <w:sz w:val="21"/>
              </w:rPr>
              <w:t>con gli Enti esterni all’Istituto, con le famiglie degli alunni disabili e con i CDC allo scopo di calendarizzare le varie date per gli incontri operativi, la redazione e la verifica del PEI.</w:t>
            </w:r>
          </w:p>
          <w:p w14:paraId="1F354B2C" w14:textId="77777777" w:rsidR="00AA1F6C" w:rsidRDefault="00000000">
            <w:pPr>
              <w:spacing w:after="294" w:line="240" w:lineRule="auto"/>
            </w:pPr>
            <w:r>
              <w:rPr>
                <w:b/>
                <w:sz w:val="21"/>
              </w:rPr>
              <w:t xml:space="preserve">Cura </w:t>
            </w:r>
            <w:r>
              <w:rPr>
                <w:sz w:val="21"/>
              </w:rPr>
              <w:t xml:space="preserve">la stesura di progetti per poter partecipare ad eventuali bandi di concorso riservati alla </w:t>
            </w:r>
            <w:proofErr w:type="spellStart"/>
            <w:r>
              <w:rPr>
                <w:sz w:val="21"/>
              </w:rPr>
              <w:t>diversabilità</w:t>
            </w:r>
            <w:proofErr w:type="spellEnd"/>
            <w:r>
              <w:rPr>
                <w:sz w:val="21"/>
              </w:rPr>
              <w:t>.</w:t>
            </w:r>
          </w:p>
          <w:p w14:paraId="5A91ABBA" w14:textId="77777777" w:rsidR="00AA1F6C" w:rsidRDefault="00000000">
            <w:pPr>
              <w:spacing w:after="296" w:line="240" w:lineRule="auto"/>
            </w:pPr>
            <w:r>
              <w:rPr>
                <w:b/>
                <w:sz w:val="21"/>
              </w:rPr>
              <w:t xml:space="preserve">Accoglie </w:t>
            </w:r>
            <w:r>
              <w:rPr>
                <w:sz w:val="21"/>
              </w:rPr>
              <w:t>le famiglie degli alunni con disagio, cercando eventuali soluzioni a problemi.</w:t>
            </w:r>
          </w:p>
          <w:p w14:paraId="2175E91F" w14:textId="77777777" w:rsidR="00AA1F6C" w:rsidRDefault="00000000">
            <w:pPr>
              <w:spacing w:after="114" w:line="240" w:lineRule="auto"/>
              <w:ind w:left="50" w:hanging="50"/>
            </w:pPr>
            <w:r>
              <w:rPr>
                <w:b/>
                <w:sz w:val="21"/>
              </w:rPr>
              <w:t xml:space="preserve">Coadiuva </w:t>
            </w:r>
            <w:r>
              <w:rPr>
                <w:sz w:val="21"/>
              </w:rPr>
              <w:t xml:space="preserve">i docenti a stilare i singoli PDP dei DSA e dei </w:t>
            </w:r>
            <w:proofErr w:type="spellStart"/>
            <w:r>
              <w:rPr>
                <w:sz w:val="21"/>
              </w:rPr>
              <w:t>Bes</w:t>
            </w:r>
            <w:proofErr w:type="spellEnd"/>
            <w:r>
              <w:rPr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( ove</w:t>
            </w:r>
            <w:proofErr w:type="gramEnd"/>
            <w:r>
              <w:rPr>
                <w:sz w:val="21"/>
              </w:rPr>
              <w:t xml:space="preserve"> previsto dal Consiglio di classe).</w:t>
            </w:r>
          </w:p>
          <w:p w14:paraId="437D08FA" w14:textId="77777777" w:rsidR="00AA1F6C" w:rsidRDefault="00000000">
            <w:pPr>
              <w:spacing w:after="484" w:line="240" w:lineRule="auto"/>
              <w:ind w:left="50" w:hanging="50"/>
            </w:pPr>
            <w:r>
              <w:rPr>
                <w:b/>
                <w:sz w:val="21"/>
              </w:rPr>
              <w:t xml:space="preserve">Promuove e coordina </w:t>
            </w:r>
            <w:r>
              <w:rPr>
                <w:sz w:val="21"/>
              </w:rPr>
              <w:t>le attività di integrazione alunni stranieri: monitoraggio e rilevazione dei bisogni degli alunni stranieri</w:t>
            </w:r>
          </w:p>
          <w:p w14:paraId="2ECE39EF" w14:textId="77777777" w:rsidR="00AA1F6C" w:rsidRDefault="00000000">
            <w:pPr>
              <w:spacing w:after="496" w:line="240" w:lineRule="auto"/>
            </w:pPr>
            <w:r>
              <w:rPr>
                <w:b/>
                <w:sz w:val="21"/>
              </w:rPr>
              <w:t xml:space="preserve">Promuove </w:t>
            </w:r>
            <w:r>
              <w:rPr>
                <w:sz w:val="21"/>
              </w:rPr>
              <w:t>iniziative di aggiornamento e di autoaggiornamento tra docenti per incrementare il passaggio di informazioni, competenze ed esperienze che riguardano l’area dell’handicap dei DSA e dei BES.</w:t>
            </w:r>
          </w:p>
          <w:p w14:paraId="38915ADE" w14:textId="77777777" w:rsidR="00AA1F6C" w:rsidRDefault="00000000">
            <w:pPr>
              <w:spacing w:after="108" w:line="251" w:lineRule="auto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 xml:space="preserve">tutte le attività del gli e </w:t>
            </w:r>
            <w:proofErr w:type="spellStart"/>
            <w:r>
              <w:rPr>
                <w:sz w:val="21"/>
              </w:rPr>
              <w:t>glo</w:t>
            </w:r>
            <w:proofErr w:type="spellEnd"/>
            <w:r>
              <w:rPr>
                <w:sz w:val="21"/>
              </w:rPr>
              <w:t xml:space="preserve"> (calendarizzazione, convocazione, comunicazioni alla ASL, alle famiglie ed </w:t>
            </w:r>
            <w:proofErr w:type="gramStart"/>
            <w:r>
              <w:rPr>
                <w:sz w:val="21"/>
              </w:rPr>
              <w:t>ai  Consigli</w:t>
            </w:r>
            <w:proofErr w:type="gramEnd"/>
            <w:r>
              <w:rPr>
                <w:sz w:val="21"/>
              </w:rPr>
              <w:t xml:space="preserve"> di classe).</w:t>
            </w:r>
          </w:p>
          <w:p w14:paraId="3B57D6B5" w14:textId="77777777" w:rsidR="00AA1F6C" w:rsidRDefault="00000000">
            <w:pPr>
              <w:spacing w:after="110" w:line="251" w:lineRule="auto"/>
            </w:pPr>
            <w:r>
              <w:rPr>
                <w:b/>
                <w:sz w:val="21"/>
              </w:rPr>
              <w:t xml:space="preserve">Cura </w:t>
            </w:r>
            <w:r>
              <w:rPr>
                <w:sz w:val="21"/>
              </w:rPr>
              <w:t>la documentazione relativa agli alunni diversamente abili, garantendo la sicurezza dei dati personali e sensibili e coordinare il passaggio di tutta la documentazione relativa agli alunni che transitano ad altre scuole;</w:t>
            </w:r>
          </w:p>
          <w:p w14:paraId="33D4B259" w14:textId="77777777" w:rsidR="00AA1F6C" w:rsidRDefault="00000000">
            <w:pPr>
              <w:spacing w:after="368" w:line="251" w:lineRule="auto"/>
            </w:pPr>
            <w:r>
              <w:rPr>
                <w:b/>
                <w:sz w:val="21"/>
              </w:rPr>
              <w:t xml:space="preserve">Cura e verifica </w:t>
            </w:r>
            <w:r>
              <w:rPr>
                <w:sz w:val="21"/>
              </w:rPr>
              <w:t>l’espletamento da parte dei Consigli di Classe e dei singoli docenti di tutti gli atti dovuti secondo le norme vigenti per tutto ciò che riguarda l’handicap, il disagio e i Bisogni educativi speciali.</w:t>
            </w:r>
          </w:p>
          <w:p w14:paraId="01CADCF3" w14:textId="77777777" w:rsidR="00AA1F6C" w:rsidRDefault="00000000">
            <w:pPr>
              <w:spacing w:after="266" w:line="240" w:lineRule="auto"/>
              <w:ind w:right="120"/>
            </w:pPr>
            <w:r>
              <w:rPr>
                <w:b/>
                <w:sz w:val="21"/>
              </w:rPr>
              <w:t xml:space="preserve">Collabora </w:t>
            </w:r>
            <w:r>
              <w:rPr>
                <w:sz w:val="21"/>
              </w:rPr>
              <w:t>all’aggiornamento dei POF per quanto attiene al capitolo relativo all’integrazione scolastica.</w:t>
            </w:r>
          </w:p>
          <w:p w14:paraId="5E8AF6DF" w14:textId="77777777" w:rsidR="00AA1F6C" w:rsidRDefault="00000000">
            <w:pPr>
              <w:spacing w:after="258" w:line="251" w:lineRule="auto"/>
            </w:pPr>
            <w:r>
              <w:rPr>
                <w:b/>
                <w:sz w:val="21"/>
              </w:rPr>
              <w:t xml:space="preserve">Cura </w:t>
            </w:r>
            <w:r>
              <w:rPr>
                <w:sz w:val="21"/>
              </w:rPr>
              <w:t xml:space="preserve">le comunicazioni e la trasmissione dei dati degli alunni tra Uffici Scolastici Regionali, MIUR, Servizi Sanitari. </w:t>
            </w:r>
          </w:p>
          <w:p w14:paraId="142DA361" w14:textId="77777777" w:rsidR="00AA1F6C" w:rsidRDefault="00000000">
            <w:pPr>
              <w:spacing w:after="236" w:line="240" w:lineRule="auto"/>
              <w:ind w:right="144" w:firstLine="50"/>
            </w:pPr>
            <w:r>
              <w:rPr>
                <w:b/>
                <w:sz w:val="21"/>
              </w:rPr>
              <w:t>Organizza</w:t>
            </w:r>
            <w:r>
              <w:rPr>
                <w:sz w:val="21"/>
              </w:rPr>
              <w:t>, nell’ambito degli incontri di continuità, il passaggio delle informazioni degli allievi che si iscrivono ad altra scuola</w:t>
            </w:r>
          </w:p>
          <w:p w14:paraId="35E18CF7" w14:textId="77777777" w:rsidR="00AA1F6C" w:rsidRDefault="00000000">
            <w:pPr>
              <w:spacing w:after="0"/>
              <w:ind w:right="93"/>
              <w:jc w:val="both"/>
            </w:pPr>
            <w:r>
              <w:rPr>
                <w:b/>
                <w:sz w:val="21"/>
              </w:rPr>
              <w:t xml:space="preserve">Presenta </w:t>
            </w:r>
            <w:r>
              <w:rPr>
                <w:sz w:val="21"/>
              </w:rPr>
              <w:t xml:space="preserve">al DS la relazione finale dove vengono esplicitati ed evidenziati gli elementi fondamentali </w:t>
            </w:r>
            <w:r>
              <w:rPr>
                <w:sz w:val="21"/>
              </w:rPr>
              <w:lastRenderedPageBreak/>
              <w:t>dell’attività svolta che sarà illustrata e approvata dal Collegio dei Docenti.</w:t>
            </w:r>
          </w:p>
        </w:tc>
      </w:tr>
    </w:tbl>
    <w:p w14:paraId="2980E7B6" w14:textId="5524619F" w:rsidR="00AA1F6C" w:rsidRDefault="00AA1F6C">
      <w:pPr>
        <w:spacing w:after="0"/>
        <w:ind w:left="-602" w:right="11097"/>
      </w:pPr>
    </w:p>
    <w:p w14:paraId="6FC1EFD8" w14:textId="7E1B1E90" w:rsidR="00844B82" w:rsidRDefault="00844B82">
      <w:pPr>
        <w:spacing w:after="0"/>
        <w:ind w:left="-602" w:right="11097"/>
      </w:pPr>
    </w:p>
    <w:p w14:paraId="71706622" w14:textId="000B0EE1" w:rsidR="00844B82" w:rsidRDefault="00844B82">
      <w:pPr>
        <w:spacing w:after="0"/>
        <w:ind w:left="-602" w:right="11097"/>
      </w:pPr>
    </w:p>
    <w:p w14:paraId="43469033" w14:textId="77777777" w:rsidR="00844B82" w:rsidRDefault="00844B82">
      <w:pPr>
        <w:spacing w:after="0"/>
        <w:ind w:left="-602" w:right="11097"/>
      </w:pPr>
    </w:p>
    <w:tbl>
      <w:tblPr>
        <w:tblStyle w:val="TableGrid"/>
        <w:tblW w:w="10592" w:type="dxa"/>
        <w:tblInd w:w="382" w:type="dxa"/>
        <w:tblCellMar>
          <w:top w:w="23" w:type="dxa"/>
          <w:left w:w="116" w:type="dxa"/>
          <w:right w:w="53" w:type="dxa"/>
        </w:tblCellMar>
        <w:tblLook w:val="04A0" w:firstRow="1" w:lastRow="0" w:firstColumn="1" w:lastColumn="0" w:noHBand="0" w:noVBand="1"/>
      </w:tblPr>
      <w:tblGrid>
        <w:gridCol w:w="2638"/>
        <w:gridCol w:w="2922"/>
        <w:gridCol w:w="5032"/>
      </w:tblGrid>
      <w:tr w:rsidR="00AA1F6C" w14:paraId="153FF92C" w14:textId="77777777">
        <w:trPr>
          <w:trHeight w:val="398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460A82" w14:textId="77777777" w:rsidR="00AA1F6C" w:rsidRDefault="00AA1F6C"/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0DEB75" w14:textId="77777777" w:rsidR="00AA1F6C" w:rsidRDefault="00AA1F6C"/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0E8CE5" w14:textId="77777777" w:rsidR="00AA1F6C" w:rsidRDefault="00AA1F6C"/>
        </w:tc>
      </w:tr>
      <w:tr w:rsidR="00AA1F6C" w14:paraId="1732A0F8" w14:textId="77777777">
        <w:trPr>
          <w:trHeight w:val="264"/>
        </w:trPr>
        <w:tc>
          <w:tcPr>
            <w:tcW w:w="26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246C781" w14:textId="77777777" w:rsidR="00AA1F6C" w:rsidRDefault="00000000">
            <w:pPr>
              <w:spacing w:after="0"/>
            </w:pPr>
            <w:r>
              <w:rPr>
                <w:rFonts w:ascii="Tahoma" w:eastAsia="Tahoma" w:hAnsi="Tahoma" w:cs="Tahoma"/>
                <w:b/>
                <w:sz w:val="19"/>
              </w:rPr>
              <w:t>Funzioni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00607463" w14:textId="77777777" w:rsidR="00AA1F6C" w:rsidRDefault="00000000">
            <w:pPr>
              <w:spacing w:after="0"/>
              <w:ind w:left="2"/>
            </w:pPr>
            <w:r>
              <w:rPr>
                <w:rFonts w:ascii="Tahoma" w:eastAsia="Tahoma" w:hAnsi="Tahoma" w:cs="Tahoma"/>
                <w:b/>
                <w:sz w:val="19"/>
              </w:rPr>
              <w:t>Obiettivi</w:t>
            </w:r>
          </w:p>
        </w:tc>
        <w:tc>
          <w:tcPr>
            <w:tcW w:w="50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0F5DA93F" w14:textId="77777777" w:rsidR="00AA1F6C" w:rsidRDefault="00000000">
            <w:pPr>
              <w:spacing w:after="0"/>
            </w:pPr>
            <w:r>
              <w:rPr>
                <w:rFonts w:ascii="Tahoma" w:eastAsia="Tahoma" w:hAnsi="Tahoma" w:cs="Tahoma"/>
                <w:b/>
                <w:sz w:val="19"/>
              </w:rPr>
              <w:t>Azioni</w:t>
            </w:r>
          </w:p>
        </w:tc>
      </w:tr>
      <w:tr w:rsidR="00AA1F6C" w14:paraId="47AB5E11" w14:textId="77777777">
        <w:trPr>
          <w:trHeight w:val="13358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0C17" w14:textId="77777777" w:rsidR="00AA1F6C" w:rsidRDefault="00000000">
            <w:pPr>
              <w:spacing w:after="212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Area 4</w:t>
            </w:r>
          </w:p>
          <w:p w14:paraId="5C1A8AA7" w14:textId="77777777" w:rsidR="00AA1F6C" w:rsidRDefault="00000000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Coordinamento per lo sviluppo dei rapporti </w:t>
            </w:r>
          </w:p>
          <w:p w14:paraId="014612D4" w14:textId="77777777" w:rsidR="00AA1F6C" w:rsidRDefault="00000000">
            <w:pPr>
              <w:spacing w:after="0"/>
              <w:ind w:right="2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tra scuola e territorio/ orientamento 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1 docente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F2C1" w14:textId="77777777" w:rsidR="00AA1F6C" w:rsidRDefault="00000000">
            <w:pPr>
              <w:spacing w:after="258" w:line="240" w:lineRule="auto"/>
              <w:ind w:left="2"/>
            </w:pPr>
            <w:r>
              <w:rPr>
                <w:sz w:val="21"/>
              </w:rPr>
              <w:t>Costruire sinergie stabili e proficue tra scuola e territorio</w:t>
            </w:r>
          </w:p>
          <w:p w14:paraId="3B09C89B" w14:textId="77777777" w:rsidR="00AA1F6C" w:rsidRDefault="00000000">
            <w:pPr>
              <w:spacing w:after="258" w:line="240" w:lineRule="auto"/>
              <w:ind w:left="2" w:right="218"/>
              <w:jc w:val="both"/>
            </w:pPr>
            <w:r>
              <w:rPr>
                <w:sz w:val="21"/>
              </w:rPr>
              <w:t>Implementare i rapporti con enti ed istituzioni esterni alla scuola</w:t>
            </w:r>
          </w:p>
          <w:p w14:paraId="0161B64F" w14:textId="77777777" w:rsidR="00AA1F6C" w:rsidRDefault="00000000">
            <w:pPr>
              <w:spacing w:after="114" w:line="240" w:lineRule="auto"/>
              <w:ind w:left="2"/>
            </w:pPr>
            <w:r>
              <w:rPr>
                <w:sz w:val="21"/>
              </w:rPr>
              <w:t>Attivare progetti formativi d’intesa con enti e istituzioni esterni alla scuola</w:t>
            </w:r>
          </w:p>
          <w:p w14:paraId="1C9B9991" w14:textId="77777777" w:rsidR="00AA1F6C" w:rsidRDefault="00000000">
            <w:pPr>
              <w:spacing w:after="114" w:line="240" w:lineRule="auto"/>
              <w:ind w:left="2"/>
              <w:jc w:val="both"/>
            </w:pPr>
            <w:r>
              <w:rPr>
                <w:sz w:val="21"/>
              </w:rPr>
              <w:t>Mettere a sistema la progettazione in rete</w:t>
            </w:r>
          </w:p>
          <w:p w14:paraId="185F113E" w14:textId="77777777" w:rsidR="00AA1F6C" w:rsidRDefault="00000000">
            <w:pPr>
              <w:spacing w:after="114" w:line="240" w:lineRule="auto"/>
              <w:ind w:left="2"/>
            </w:pPr>
            <w:r>
              <w:rPr>
                <w:sz w:val="21"/>
              </w:rPr>
              <w:t>Coordinare eventi ed attività afferenti al PTOF</w:t>
            </w:r>
          </w:p>
          <w:p w14:paraId="12253408" w14:textId="77777777" w:rsidR="00AA1F6C" w:rsidRDefault="00000000">
            <w:pPr>
              <w:spacing w:after="252" w:line="240" w:lineRule="auto"/>
              <w:ind w:left="2"/>
            </w:pPr>
            <w:r>
              <w:rPr>
                <w:sz w:val="21"/>
              </w:rPr>
              <w:t xml:space="preserve">Organizzare le modalità di </w:t>
            </w:r>
            <w:proofErr w:type="spellStart"/>
            <w:r>
              <w:rPr>
                <w:sz w:val="21"/>
              </w:rPr>
              <w:t>macroprogettazione</w:t>
            </w:r>
            <w:proofErr w:type="spellEnd"/>
            <w:r>
              <w:rPr>
                <w:sz w:val="21"/>
              </w:rPr>
              <w:t xml:space="preserve"> attraverso l’integrazione e il supporto organizzativo dell’attività dei docenti referenti</w:t>
            </w:r>
          </w:p>
          <w:p w14:paraId="3849D117" w14:textId="77777777" w:rsidR="00AA1F6C" w:rsidRDefault="00000000">
            <w:pPr>
              <w:spacing w:after="260" w:line="240" w:lineRule="auto"/>
              <w:ind w:left="2"/>
            </w:pPr>
            <w:r>
              <w:rPr>
                <w:sz w:val="21"/>
              </w:rPr>
              <w:t>Coordinare la comunicazione interna ed esterna dell’Istituto</w:t>
            </w:r>
          </w:p>
          <w:p w14:paraId="02E727B4" w14:textId="77777777" w:rsidR="00AA1F6C" w:rsidRDefault="00000000">
            <w:pPr>
              <w:spacing w:after="0"/>
              <w:ind w:left="2"/>
            </w:pPr>
            <w:r>
              <w:rPr>
                <w:sz w:val="21"/>
              </w:rPr>
              <w:t xml:space="preserve">Realizzare il raccordo pedagogico e curricolare tra i diversi ordini di scuola per la realizzazione di un percorso scolastico </w:t>
            </w:r>
            <w:proofErr w:type="spellStart"/>
            <w:proofErr w:type="gramStart"/>
            <w:r>
              <w:rPr>
                <w:sz w:val="21"/>
              </w:rPr>
              <w:t>unitario,organico</w:t>
            </w:r>
            <w:proofErr w:type="spellEnd"/>
            <w:proofErr w:type="gramEnd"/>
            <w:r>
              <w:rPr>
                <w:sz w:val="21"/>
              </w:rPr>
              <w:t xml:space="preserve"> e coerente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D2FE" w14:textId="77777777" w:rsidR="00AA1F6C" w:rsidRDefault="00000000">
            <w:pPr>
              <w:spacing w:after="258" w:line="240" w:lineRule="auto"/>
              <w:ind w:right="178"/>
              <w:jc w:val="both"/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>alle riunioni dello staff di Dirigenza in quanto membro della Commissione PTOF e del Gruppo Operativo di Progetto</w:t>
            </w:r>
          </w:p>
          <w:p w14:paraId="63AD59BA" w14:textId="77777777" w:rsidR="00AA1F6C" w:rsidRDefault="00000000">
            <w:pPr>
              <w:spacing w:after="142" w:line="240" w:lineRule="auto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 xml:space="preserve">i rapporti con Istituzioni ed enti pubblici/privati, associazioni, aziende o agenzie del territorio per la realizzazione di eventi connessi agli obiettivi individuati nel PTOF e per la partecipazione degli alunni e del personale della scuola a manifestazioni, eventi e progetti tesi all’apertura e condivisione della scuola nel territorio </w:t>
            </w:r>
          </w:p>
          <w:p w14:paraId="0C58244B" w14:textId="77777777" w:rsidR="00AA1F6C" w:rsidRDefault="00000000">
            <w:pPr>
              <w:spacing w:after="114" w:line="240" w:lineRule="auto"/>
            </w:pPr>
            <w:r>
              <w:rPr>
                <w:b/>
                <w:sz w:val="21"/>
              </w:rPr>
              <w:t xml:space="preserve">Partecipa </w:t>
            </w:r>
            <w:r>
              <w:rPr>
                <w:sz w:val="21"/>
              </w:rPr>
              <w:t xml:space="preserve">ad incontri informativi sulle pari opportunità e </w:t>
            </w:r>
            <w:proofErr w:type="gramStart"/>
            <w:r>
              <w:rPr>
                <w:sz w:val="21"/>
              </w:rPr>
              <w:t>sulla tutele</w:t>
            </w:r>
            <w:proofErr w:type="gramEnd"/>
            <w:r>
              <w:rPr>
                <w:sz w:val="21"/>
              </w:rPr>
              <w:t xml:space="preserve"> e valorizzazione dei BB.CC.AA.</w:t>
            </w:r>
          </w:p>
          <w:p w14:paraId="2C74FE0E" w14:textId="77777777" w:rsidR="00AA1F6C" w:rsidRDefault="00000000">
            <w:pPr>
              <w:spacing w:after="114" w:line="240" w:lineRule="auto"/>
              <w:jc w:val="both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i progetti in rete con le scuole, università, enti, associazioni, musei…</w:t>
            </w:r>
          </w:p>
          <w:p w14:paraId="1F432A64" w14:textId="77777777" w:rsidR="00AA1F6C" w:rsidRDefault="00000000">
            <w:pPr>
              <w:spacing w:after="256" w:line="240" w:lineRule="auto"/>
              <w:ind w:right="229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i servizi di biblioteca, videoteca e i laboratori artistico-scientifico</w:t>
            </w:r>
          </w:p>
          <w:p w14:paraId="6EBE06DB" w14:textId="0516D2CB" w:rsidR="00AA1F6C" w:rsidRDefault="00000000">
            <w:pPr>
              <w:spacing w:after="0" w:line="240" w:lineRule="auto"/>
              <w:rPr>
                <w:sz w:val="21"/>
              </w:rPr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le attività connesse all’organizzazione di uscite didattiche, visite guidate e viaggi di istruzione</w:t>
            </w:r>
          </w:p>
          <w:p w14:paraId="57A163D3" w14:textId="77777777" w:rsidR="00844B82" w:rsidRDefault="00844B82">
            <w:pPr>
              <w:spacing w:after="0" w:line="240" w:lineRule="auto"/>
            </w:pPr>
          </w:p>
          <w:p w14:paraId="0B19F92C" w14:textId="657F8AB0" w:rsidR="00AA1F6C" w:rsidRDefault="00000000">
            <w:pPr>
              <w:spacing w:after="10" w:line="232" w:lineRule="auto"/>
              <w:rPr>
                <w:sz w:val="21"/>
              </w:rPr>
            </w:pPr>
            <w:r>
              <w:rPr>
                <w:b/>
                <w:sz w:val="21"/>
              </w:rPr>
              <w:t xml:space="preserve">Ricerca </w:t>
            </w:r>
            <w:r>
              <w:rPr>
                <w:sz w:val="21"/>
              </w:rPr>
              <w:t>il materiale informativo multimediale relativo ad attività didattiche extramoenia</w:t>
            </w:r>
          </w:p>
          <w:p w14:paraId="68F8777F" w14:textId="77777777" w:rsidR="00844B82" w:rsidRDefault="00844B82">
            <w:pPr>
              <w:spacing w:after="10" w:line="232" w:lineRule="auto"/>
            </w:pPr>
          </w:p>
          <w:p w14:paraId="7E78B8F7" w14:textId="77777777" w:rsidR="00AA1F6C" w:rsidRDefault="00000000">
            <w:pPr>
              <w:spacing w:after="258" w:line="240" w:lineRule="auto"/>
            </w:pPr>
            <w:r>
              <w:rPr>
                <w:b/>
                <w:sz w:val="21"/>
              </w:rPr>
              <w:t xml:space="preserve">Cura e conserva </w:t>
            </w:r>
            <w:r>
              <w:rPr>
                <w:sz w:val="21"/>
              </w:rPr>
              <w:t>la documentazione relativa alle azioni svolte</w:t>
            </w:r>
          </w:p>
          <w:p w14:paraId="785CCD78" w14:textId="77777777" w:rsidR="00AA1F6C" w:rsidRDefault="00000000">
            <w:pPr>
              <w:spacing w:after="258" w:line="240" w:lineRule="auto"/>
              <w:ind w:right="2"/>
            </w:pPr>
            <w:r>
              <w:rPr>
                <w:b/>
                <w:sz w:val="21"/>
              </w:rPr>
              <w:t xml:space="preserve">Promuove e coordina </w:t>
            </w:r>
            <w:r>
              <w:rPr>
                <w:sz w:val="21"/>
              </w:rPr>
              <w:t>attività di educazione alla salute comunicando progetti e iniziative e gestendo i rapporti con enti e Istituti del territorio che condividono le finalità formative della scuola</w:t>
            </w:r>
          </w:p>
          <w:p w14:paraId="1B436A9C" w14:textId="77777777" w:rsidR="00AA1F6C" w:rsidRDefault="00000000">
            <w:pPr>
              <w:spacing w:after="256" w:line="240" w:lineRule="auto"/>
              <w:ind w:right="122"/>
            </w:pPr>
            <w:r>
              <w:rPr>
                <w:b/>
                <w:sz w:val="21"/>
              </w:rPr>
              <w:t>Promuov</w:t>
            </w:r>
            <w:r>
              <w:rPr>
                <w:sz w:val="21"/>
              </w:rPr>
              <w:t>e progetti di intervento che integrano programmi di collaborazione tra scuola, famiglie, servizi ed enti locali</w:t>
            </w:r>
          </w:p>
          <w:p w14:paraId="045D9973" w14:textId="77777777" w:rsidR="00AA1F6C" w:rsidRDefault="00000000">
            <w:pPr>
              <w:spacing w:after="260" w:line="240" w:lineRule="auto"/>
              <w:ind w:right="2"/>
            </w:pPr>
            <w:r>
              <w:rPr>
                <w:b/>
                <w:sz w:val="21"/>
              </w:rPr>
              <w:t xml:space="preserve">Organizza </w:t>
            </w:r>
            <w:r>
              <w:rPr>
                <w:sz w:val="21"/>
              </w:rPr>
              <w:t>incontri tra scuola e famiglia delle classi in ingresso per favorire la conoscenza della realtà scolastica</w:t>
            </w:r>
          </w:p>
          <w:p w14:paraId="15D47BCA" w14:textId="77777777" w:rsidR="00AA1F6C" w:rsidRDefault="00000000">
            <w:pPr>
              <w:spacing w:after="256" w:line="240" w:lineRule="auto"/>
            </w:pPr>
            <w:r>
              <w:rPr>
                <w:b/>
                <w:sz w:val="21"/>
              </w:rPr>
              <w:t xml:space="preserve">Coordina </w:t>
            </w:r>
            <w:r>
              <w:rPr>
                <w:sz w:val="21"/>
              </w:rPr>
              <w:t>il sistema delle iniziative finalizzate alle scelte scolastiche</w:t>
            </w:r>
          </w:p>
          <w:p w14:paraId="139DB1E7" w14:textId="77777777" w:rsidR="00AA1F6C" w:rsidRDefault="00000000">
            <w:pPr>
              <w:spacing w:after="237"/>
            </w:pPr>
            <w:r>
              <w:rPr>
                <w:b/>
                <w:sz w:val="21"/>
              </w:rPr>
              <w:t xml:space="preserve">Promuove </w:t>
            </w:r>
            <w:r>
              <w:rPr>
                <w:sz w:val="21"/>
              </w:rPr>
              <w:t>e coordina l’Open Day a scuola</w:t>
            </w:r>
          </w:p>
          <w:p w14:paraId="23BEA344" w14:textId="77777777" w:rsidR="00AA1F6C" w:rsidRDefault="00000000">
            <w:pPr>
              <w:spacing w:after="258" w:line="240" w:lineRule="auto"/>
            </w:pPr>
            <w:r>
              <w:rPr>
                <w:b/>
                <w:sz w:val="21"/>
              </w:rPr>
              <w:t xml:space="preserve">Promuove e </w:t>
            </w:r>
            <w:r>
              <w:rPr>
                <w:sz w:val="21"/>
              </w:rPr>
              <w:t>coordina gli incontri docenti classi V primarie e scuola secondaria</w:t>
            </w:r>
          </w:p>
          <w:p w14:paraId="5AD492AA" w14:textId="77777777" w:rsidR="00844B82" w:rsidRDefault="00000000">
            <w:pPr>
              <w:spacing w:after="0"/>
              <w:ind w:right="59"/>
              <w:jc w:val="both"/>
              <w:rPr>
                <w:sz w:val="21"/>
              </w:rPr>
            </w:pPr>
            <w:r>
              <w:rPr>
                <w:b/>
                <w:sz w:val="21"/>
              </w:rPr>
              <w:t xml:space="preserve">Riferisce </w:t>
            </w:r>
            <w:r>
              <w:rPr>
                <w:sz w:val="21"/>
              </w:rPr>
              <w:t xml:space="preserve">in itinere al DS l’andamento delle attività </w:t>
            </w:r>
          </w:p>
          <w:p w14:paraId="58DB93B1" w14:textId="77777777" w:rsidR="00844B82" w:rsidRDefault="00844B82">
            <w:pPr>
              <w:spacing w:after="0"/>
              <w:ind w:right="59"/>
              <w:jc w:val="both"/>
              <w:rPr>
                <w:sz w:val="21"/>
              </w:rPr>
            </w:pPr>
          </w:p>
          <w:p w14:paraId="638A31F5" w14:textId="280B6983" w:rsidR="00AA1F6C" w:rsidRDefault="00000000">
            <w:pPr>
              <w:spacing w:after="0"/>
              <w:ind w:right="59"/>
              <w:jc w:val="both"/>
            </w:pPr>
            <w:r>
              <w:rPr>
                <w:b/>
                <w:sz w:val="21"/>
              </w:rPr>
              <w:t xml:space="preserve">Presenta </w:t>
            </w:r>
            <w:r>
              <w:rPr>
                <w:sz w:val="21"/>
              </w:rPr>
              <w:t>al DS la relazione finale dove vengono esplicitati ed evidenziati gli elementi fondamentali dell’attività svolta che sarà illustrata e approvata dal Collegio dei Docenti.</w:t>
            </w:r>
            <w:r>
              <w:rPr>
                <w:b/>
                <w:sz w:val="21"/>
              </w:rPr>
              <w:t xml:space="preserve"> </w:t>
            </w:r>
          </w:p>
        </w:tc>
      </w:tr>
    </w:tbl>
    <w:p w14:paraId="5D0667D4" w14:textId="77777777" w:rsidR="00844B82" w:rsidRDefault="00844B82">
      <w:pPr>
        <w:spacing w:after="355"/>
        <w:ind w:left="730"/>
        <w:rPr>
          <w:rFonts w:ascii="Times New Roman" w:eastAsia="Times New Roman" w:hAnsi="Times New Roman" w:cs="Times New Roman"/>
          <w:b/>
          <w:sz w:val="21"/>
          <w:u w:val="single" w:color="000000"/>
        </w:rPr>
      </w:pPr>
    </w:p>
    <w:p w14:paraId="144498C1" w14:textId="7ABDC39D" w:rsidR="00AA1F6C" w:rsidRDefault="00000000">
      <w:pPr>
        <w:spacing w:after="355"/>
        <w:ind w:left="730"/>
      </w:pPr>
      <w:r>
        <w:rPr>
          <w:rFonts w:ascii="Times New Roman" w:eastAsia="Times New Roman" w:hAnsi="Times New Roman" w:cs="Times New Roman"/>
          <w:b/>
          <w:sz w:val="21"/>
          <w:u w:val="single" w:color="000000"/>
        </w:rPr>
        <w:lastRenderedPageBreak/>
        <w:t>Commissioni tecniche e a supporto delle FFSS.</w:t>
      </w:r>
    </w:p>
    <w:p w14:paraId="26A4F124" w14:textId="77777777" w:rsidR="00AA1F6C" w:rsidRDefault="00000000">
      <w:pPr>
        <w:spacing w:after="38" w:line="249" w:lineRule="auto"/>
        <w:ind w:left="725" w:right="77" w:hanging="10"/>
      </w:pPr>
      <w:r>
        <w:rPr>
          <w:rFonts w:ascii="Times New Roman" w:eastAsia="Times New Roman" w:hAnsi="Times New Roman" w:cs="Times New Roman"/>
          <w:sz w:val="21"/>
        </w:rPr>
        <w:t>Sono coordinate dalla funzione strumentale di riferimento.</w:t>
      </w:r>
    </w:p>
    <w:p w14:paraId="20C3C16E" w14:textId="77777777" w:rsidR="00AA1F6C" w:rsidRDefault="00000000">
      <w:pPr>
        <w:spacing w:after="4" w:line="249" w:lineRule="auto"/>
        <w:ind w:left="725" w:right="77" w:hanging="10"/>
      </w:pPr>
      <w:r>
        <w:rPr>
          <w:rFonts w:ascii="Times New Roman" w:eastAsia="Times New Roman" w:hAnsi="Times New Roman" w:cs="Times New Roman"/>
          <w:sz w:val="21"/>
        </w:rPr>
        <w:t>Gestiscono i flussi di informazione, documentazione e comunicazione dai plessi.</w:t>
      </w:r>
    </w:p>
    <w:p w14:paraId="10E05A27" w14:textId="77777777" w:rsidR="00AA1F6C" w:rsidRDefault="00000000">
      <w:pPr>
        <w:spacing w:after="4" w:line="249" w:lineRule="auto"/>
        <w:ind w:left="725" w:right="77" w:hanging="10"/>
      </w:pPr>
      <w:r>
        <w:rPr>
          <w:rFonts w:ascii="Times New Roman" w:eastAsia="Times New Roman" w:hAnsi="Times New Roman" w:cs="Times New Roman"/>
          <w:sz w:val="21"/>
        </w:rPr>
        <w:t>Si riuniscono periodicamente concordando tempi e frequenza degli incontri in accordo con la funzione strumentale.</w:t>
      </w:r>
    </w:p>
    <w:p w14:paraId="09EF3EB2" w14:textId="77777777" w:rsidR="00AA1F6C" w:rsidRDefault="00000000">
      <w:pPr>
        <w:spacing w:after="4" w:line="249" w:lineRule="auto"/>
        <w:ind w:left="725" w:right="77" w:hanging="10"/>
      </w:pPr>
      <w:r>
        <w:rPr>
          <w:rFonts w:ascii="Times New Roman" w:eastAsia="Times New Roman" w:hAnsi="Times New Roman" w:cs="Times New Roman"/>
          <w:sz w:val="21"/>
        </w:rPr>
        <w:t xml:space="preserve">Si interfacciano con i consigli di classe/team per le questioni afferenti all’area di riferimento. </w:t>
      </w:r>
    </w:p>
    <w:p w14:paraId="3A44F2CE" w14:textId="77777777" w:rsidR="00AA1F6C" w:rsidRDefault="00000000">
      <w:pPr>
        <w:spacing w:after="4" w:line="249" w:lineRule="auto"/>
        <w:ind w:left="725" w:right="77" w:hanging="10"/>
      </w:pPr>
      <w:r>
        <w:rPr>
          <w:rFonts w:ascii="Times New Roman" w:eastAsia="Times New Roman" w:hAnsi="Times New Roman" w:cs="Times New Roman"/>
          <w:sz w:val="21"/>
        </w:rPr>
        <w:t>Formulano proposte.</w:t>
      </w:r>
    </w:p>
    <w:p w14:paraId="02238EE6" w14:textId="77777777" w:rsidR="00AA1F6C" w:rsidRDefault="00000000">
      <w:pPr>
        <w:spacing w:after="4" w:line="249" w:lineRule="auto"/>
        <w:ind w:left="725" w:right="77" w:hanging="10"/>
      </w:pPr>
      <w:r>
        <w:rPr>
          <w:rFonts w:ascii="Times New Roman" w:eastAsia="Times New Roman" w:hAnsi="Times New Roman" w:cs="Times New Roman"/>
          <w:sz w:val="21"/>
        </w:rPr>
        <w:t>Verificano, autovalutano e rendicontano l’attività svolta.</w:t>
      </w:r>
    </w:p>
    <w:tbl>
      <w:tblPr>
        <w:tblStyle w:val="TableGrid"/>
        <w:tblW w:w="10594" w:type="dxa"/>
        <w:tblInd w:w="382" w:type="dxa"/>
        <w:tblCellMar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8506"/>
        <w:gridCol w:w="2088"/>
      </w:tblGrid>
      <w:tr w:rsidR="00AA1F6C" w14:paraId="01DAF275" w14:textId="77777777">
        <w:trPr>
          <w:trHeight w:val="492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292DBAAA" w14:textId="77777777" w:rsidR="00AA1F6C" w:rsidRDefault="00000000">
            <w:pPr>
              <w:spacing w:after="0"/>
            </w:pPr>
            <w:r>
              <w:rPr>
                <w:rFonts w:ascii="Tahoma" w:eastAsia="Tahoma" w:hAnsi="Tahoma" w:cs="Tahoma"/>
                <w:b/>
                <w:sz w:val="20"/>
              </w:rPr>
              <w:t>Commissione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D58"/>
          </w:tcPr>
          <w:p w14:paraId="5A5ECC92" w14:textId="77777777" w:rsidR="00AA1F6C" w:rsidRDefault="00000000">
            <w:pPr>
              <w:spacing w:after="0"/>
              <w:ind w:left="460" w:firstLine="52"/>
            </w:pPr>
            <w:r>
              <w:rPr>
                <w:rFonts w:ascii="Tahoma" w:eastAsia="Tahoma" w:hAnsi="Tahoma" w:cs="Tahoma"/>
                <w:b/>
                <w:sz w:val="20"/>
              </w:rPr>
              <w:t>Docenti referenti</w:t>
            </w:r>
          </w:p>
        </w:tc>
      </w:tr>
      <w:tr w:rsidR="00AA1F6C" w14:paraId="1FBA537B" w14:textId="77777777">
        <w:trPr>
          <w:trHeight w:val="900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17D1" w14:textId="77777777" w:rsidR="00AA1F6C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Commissione a supporto dell’area 1: </w:t>
            </w:r>
          </w:p>
          <w:p w14:paraId="1762984E" w14:textId="41D4C354" w:rsidR="00AA1F6C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Gestione e </w:t>
            </w:r>
            <w:r w:rsidR="00700DAA">
              <w:rPr>
                <w:rFonts w:ascii="Times New Roman" w:eastAsia="Times New Roman" w:hAnsi="Times New Roman" w:cs="Times New Roman"/>
              </w:rPr>
              <w:t>coordinamento organizzativo della progettazione europea e dei progetti di ampliamento dell’offerta formativa.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979E" w14:textId="77777777" w:rsidR="00AA1F6C" w:rsidRDefault="00000000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1</w:t>
            </w:r>
          </w:p>
        </w:tc>
      </w:tr>
      <w:tr w:rsidR="00AA1F6C" w14:paraId="5C1E16D8" w14:textId="77777777">
        <w:trPr>
          <w:trHeight w:val="536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494F" w14:textId="77777777" w:rsidR="00AA1F6C" w:rsidRDefault="00000000">
            <w:pPr>
              <w:spacing w:after="0"/>
              <w:ind w:right="402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Commissione a supporto dell’area 2: </w:t>
            </w:r>
            <w:r>
              <w:rPr>
                <w:rFonts w:ascii="Times New Roman" w:eastAsia="Times New Roman" w:hAnsi="Times New Roman" w:cs="Times New Roman"/>
              </w:rPr>
              <w:t>Sostegno al lavoro dei docenti.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3B4E" w14:textId="77777777" w:rsidR="00AA1F6C" w:rsidRDefault="00000000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1</w:t>
            </w:r>
          </w:p>
        </w:tc>
      </w:tr>
      <w:tr w:rsidR="00AA1F6C" w14:paraId="767F05FB" w14:textId="77777777">
        <w:trPr>
          <w:trHeight w:val="878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51E3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Commissione a supporto dell’area 3:</w:t>
            </w:r>
          </w:p>
          <w:p w14:paraId="28D516C8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Successo formativo/Dispersione Scolastica</w:t>
            </w:r>
          </w:p>
          <w:p w14:paraId="11D7BBAB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Inclusione (All’interno della commissione è nominato un referente per i DSA)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74DC3" w14:textId="77777777" w:rsidR="00AA1F6C" w:rsidRDefault="00000000">
            <w:pPr>
              <w:spacing w:after="0"/>
              <w:ind w:left="828" w:right="328" w:hanging="41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GOSP 3 </w:t>
            </w:r>
            <w:r w:rsidRPr="00700DAA">
              <w:rPr>
                <w:b/>
                <w:sz w:val="28"/>
                <w:u w:val="single"/>
              </w:rPr>
              <w:t>1</w:t>
            </w:r>
          </w:p>
        </w:tc>
      </w:tr>
      <w:tr w:rsidR="00AA1F6C" w14:paraId="7D4CD47B" w14:textId="77777777">
        <w:trPr>
          <w:trHeight w:val="560"/>
        </w:trPr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6DB7" w14:textId="77777777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Commissione a supporto dell’area 4:</w:t>
            </w:r>
          </w:p>
          <w:p w14:paraId="0B1EBEF4" w14:textId="60A8C1B3" w:rsidR="00AA1F6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Coordinamento per lo sviluppo dei rapporti tra scuola e territorio</w:t>
            </w:r>
            <w:r w:rsidR="00844B82">
              <w:rPr>
                <w:rFonts w:ascii="Times New Roman" w:eastAsia="Times New Roman" w:hAnsi="Times New Roman" w:cs="Times New Roman"/>
              </w:rPr>
              <w:t>; coordinamento viaggi e visite d’istruzione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BF27" w14:textId="77777777" w:rsidR="00700DAA" w:rsidRDefault="00700DAA">
            <w:pPr>
              <w:spacing w:after="0"/>
              <w:ind w:right="39"/>
              <w:jc w:val="center"/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</w:pPr>
          </w:p>
          <w:p w14:paraId="35905655" w14:textId="1A563526" w:rsidR="00AA1F6C" w:rsidRDefault="00000000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1</w:t>
            </w:r>
          </w:p>
        </w:tc>
      </w:tr>
    </w:tbl>
    <w:p w14:paraId="372265A5" w14:textId="77777777" w:rsidR="00844B82" w:rsidRDefault="00844B82">
      <w:pPr>
        <w:pStyle w:val="Titolo1"/>
      </w:pPr>
    </w:p>
    <w:p w14:paraId="2CA23036" w14:textId="77777777" w:rsidR="00AA1F6C" w:rsidRDefault="00000000">
      <w:r>
        <w:br w:type="page"/>
      </w:r>
    </w:p>
    <w:p w14:paraId="65205671" w14:textId="418C747E" w:rsidR="00AA1F6C" w:rsidRDefault="00000000">
      <w:pPr>
        <w:spacing w:after="378"/>
      </w:pPr>
      <w:r>
        <w:rPr>
          <w:rFonts w:ascii="Tahoma" w:eastAsia="Tahoma" w:hAnsi="Tahoma" w:cs="Tahoma"/>
          <w:sz w:val="19"/>
        </w:rPr>
        <w:lastRenderedPageBreak/>
        <w:t>Allegato: Scheda richiesta attribuzione Funzione Strumentale/referenza Anno Scolastico 20</w:t>
      </w:r>
      <w:r w:rsidR="009C51D6">
        <w:rPr>
          <w:rFonts w:ascii="Tahoma" w:eastAsia="Tahoma" w:hAnsi="Tahoma" w:cs="Tahoma"/>
          <w:sz w:val="19"/>
        </w:rPr>
        <w:t>22</w:t>
      </w:r>
      <w:r>
        <w:rPr>
          <w:rFonts w:ascii="Tahoma" w:eastAsia="Tahoma" w:hAnsi="Tahoma" w:cs="Tahoma"/>
          <w:sz w:val="19"/>
        </w:rPr>
        <w:t>/202</w:t>
      </w:r>
      <w:r w:rsidR="009C51D6">
        <w:rPr>
          <w:rFonts w:ascii="Tahoma" w:eastAsia="Tahoma" w:hAnsi="Tahoma" w:cs="Tahoma"/>
          <w:sz w:val="19"/>
        </w:rPr>
        <w:t>3</w:t>
      </w:r>
    </w:p>
    <w:p w14:paraId="24A10A30" w14:textId="77777777" w:rsidR="00AA1F6C" w:rsidRDefault="00000000">
      <w:pPr>
        <w:pStyle w:val="Titolo1"/>
        <w:spacing w:after="313"/>
        <w:ind w:left="196" w:firstLine="0"/>
        <w:jc w:val="center"/>
      </w:pPr>
      <w:r>
        <w:rPr>
          <w:rFonts w:ascii="Tahoma" w:eastAsia="Tahoma" w:hAnsi="Tahoma" w:cs="Tahoma"/>
          <w:b w:val="0"/>
        </w:rPr>
        <w:t>SCHEDA RICHIESTA ATTRIBUZIONE FUNZIONE STRUMENTALE/ REFERENZA</w:t>
      </w:r>
    </w:p>
    <w:p w14:paraId="5110A4CF" w14:textId="77777777" w:rsidR="00AA1F6C" w:rsidRDefault="00000000">
      <w:pPr>
        <w:spacing w:after="5" w:line="265" w:lineRule="auto"/>
        <w:ind w:left="10" w:right="304" w:hanging="10"/>
        <w:jc w:val="right"/>
      </w:pPr>
      <w:r>
        <w:rPr>
          <w:rFonts w:ascii="Tahoma" w:eastAsia="Tahoma" w:hAnsi="Tahoma" w:cs="Tahoma"/>
          <w:sz w:val="19"/>
        </w:rPr>
        <w:t>Al Dirigente Scolastico</w:t>
      </w:r>
    </w:p>
    <w:p w14:paraId="068F7D15" w14:textId="77777777" w:rsidR="00AA1F6C" w:rsidRDefault="00000000">
      <w:pPr>
        <w:spacing w:after="5" w:line="265" w:lineRule="auto"/>
        <w:ind w:left="10" w:right="304" w:hanging="10"/>
        <w:jc w:val="right"/>
      </w:pPr>
      <w:r>
        <w:rPr>
          <w:rFonts w:ascii="Tahoma" w:eastAsia="Tahoma" w:hAnsi="Tahoma" w:cs="Tahoma"/>
          <w:sz w:val="19"/>
        </w:rPr>
        <w:t>I.C.S. Principessa Elena di</w:t>
      </w:r>
    </w:p>
    <w:p w14:paraId="49BE46FA" w14:textId="77777777" w:rsidR="00AA1F6C" w:rsidRDefault="00000000">
      <w:pPr>
        <w:spacing w:after="5" w:line="265" w:lineRule="auto"/>
        <w:ind w:left="10" w:right="304" w:hanging="10"/>
        <w:jc w:val="right"/>
      </w:pPr>
      <w:r>
        <w:rPr>
          <w:rFonts w:ascii="Tahoma" w:eastAsia="Tahoma" w:hAnsi="Tahoma" w:cs="Tahoma"/>
          <w:sz w:val="19"/>
        </w:rPr>
        <w:t>Napoli</w:t>
      </w:r>
    </w:p>
    <w:p w14:paraId="23B5AF14" w14:textId="77777777" w:rsidR="00AA1F6C" w:rsidRDefault="00000000">
      <w:pPr>
        <w:spacing w:after="742" w:line="265" w:lineRule="auto"/>
        <w:ind w:left="10" w:right="304" w:hanging="10"/>
        <w:jc w:val="right"/>
      </w:pPr>
      <w:r>
        <w:rPr>
          <w:rFonts w:ascii="Tahoma" w:eastAsia="Tahoma" w:hAnsi="Tahoma" w:cs="Tahoma"/>
          <w:sz w:val="19"/>
        </w:rPr>
        <w:t>Palermo</w:t>
      </w:r>
    </w:p>
    <w:p w14:paraId="0C0A45F8" w14:textId="12E21075" w:rsidR="00AA1F6C" w:rsidRDefault="00000000">
      <w:pPr>
        <w:spacing w:after="224" w:line="265" w:lineRule="auto"/>
        <w:ind w:left="531" w:right="16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Oggetto: Richiesta attribuzione Funzione Strumentale/ Referenza per </w:t>
      </w:r>
      <w:proofErr w:type="spellStart"/>
      <w:r>
        <w:rPr>
          <w:rFonts w:ascii="Times New Roman" w:eastAsia="Times New Roman" w:hAnsi="Times New Roman" w:cs="Times New Roman"/>
          <w:sz w:val="24"/>
        </w:rPr>
        <w:t>l’a.s.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</w:t>
      </w:r>
      <w:r w:rsidR="009C51D6">
        <w:rPr>
          <w:rFonts w:ascii="Times New Roman" w:eastAsia="Times New Roman" w:hAnsi="Times New Roman" w:cs="Times New Roman"/>
          <w:sz w:val="24"/>
        </w:rPr>
        <w:t>22</w:t>
      </w:r>
      <w:r>
        <w:rPr>
          <w:rFonts w:ascii="Times New Roman" w:eastAsia="Times New Roman" w:hAnsi="Times New Roman" w:cs="Times New Roman"/>
          <w:sz w:val="24"/>
        </w:rPr>
        <w:t>/202</w:t>
      </w:r>
      <w:r w:rsidR="009C51D6">
        <w:rPr>
          <w:rFonts w:ascii="Times New Roman" w:eastAsia="Times New Roman" w:hAnsi="Times New Roman" w:cs="Times New Roman"/>
          <w:sz w:val="24"/>
        </w:rPr>
        <w:t>3</w:t>
      </w:r>
    </w:p>
    <w:p w14:paraId="012AFB50" w14:textId="77777777" w:rsidR="00AA1F6C" w:rsidRDefault="00000000">
      <w:pPr>
        <w:spacing w:after="192" w:line="359" w:lineRule="auto"/>
        <w:ind w:left="521" w:right="292" w:firstLine="14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>docente di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scuola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in servizio presso codesto Istituto,</w:t>
      </w:r>
    </w:p>
    <w:p w14:paraId="68F7D2B9" w14:textId="77777777" w:rsidR="00AA1F6C" w:rsidRDefault="00000000">
      <w:pPr>
        <w:spacing w:after="296"/>
        <w:ind w:left="225" w:hanging="10"/>
        <w:jc w:val="center"/>
      </w:pPr>
      <w:r>
        <w:rPr>
          <w:rFonts w:ascii="Times New Roman" w:eastAsia="Times New Roman" w:hAnsi="Times New Roman" w:cs="Times New Roman"/>
          <w:sz w:val="24"/>
        </w:rPr>
        <w:t>CHIEDE</w:t>
      </w:r>
    </w:p>
    <w:p w14:paraId="065BF8ED" w14:textId="77777777" w:rsidR="00AA1F6C" w:rsidRDefault="00000000">
      <w:pPr>
        <w:spacing w:after="168" w:line="359" w:lineRule="auto"/>
        <w:ind w:left="531" w:right="169" w:hanging="10"/>
        <w:jc w:val="both"/>
      </w:pPr>
      <w:r>
        <w:rPr>
          <w:rFonts w:ascii="Times New Roman" w:eastAsia="Times New Roman" w:hAnsi="Times New Roman" w:cs="Times New Roman"/>
          <w:sz w:val="24"/>
        </w:rPr>
        <w:t>l’attribuzione della seguente Funzione Strumentale/Referenza, identificata dal Collegio dei Docenti del 18/09/2019,</w:t>
      </w:r>
    </w:p>
    <w:p w14:paraId="11694264" w14:textId="77777777" w:rsidR="00AA1F6C" w:rsidRDefault="00000000">
      <w:pPr>
        <w:spacing w:after="5" w:line="265" w:lineRule="auto"/>
        <w:ind w:left="531" w:right="169" w:hanging="10"/>
        <w:jc w:val="both"/>
      </w:pPr>
      <w:r>
        <w:rPr>
          <w:rFonts w:ascii="Times New Roman" w:eastAsia="Times New Roman" w:hAnsi="Times New Roman" w:cs="Times New Roman"/>
          <w:sz w:val="24"/>
        </w:rPr>
        <w:t>A tal fine dichiara:</w:t>
      </w:r>
    </w:p>
    <w:p w14:paraId="0E24A2D7" w14:textId="77777777" w:rsidR="00AA1F6C" w:rsidRDefault="00000000">
      <w:pPr>
        <w:numPr>
          <w:ilvl w:val="0"/>
          <w:numId w:val="2"/>
        </w:numPr>
        <w:spacing w:after="5" w:line="265" w:lineRule="auto"/>
        <w:ind w:right="169" w:hanging="290"/>
        <w:jc w:val="both"/>
      </w:pPr>
      <w:r>
        <w:rPr>
          <w:rFonts w:ascii="Times New Roman" w:eastAsia="Times New Roman" w:hAnsi="Times New Roman" w:cs="Times New Roman"/>
          <w:sz w:val="24"/>
        </w:rPr>
        <w:t>di essere disponibile a frequentare specifiche iniziative di formazione</w:t>
      </w:r>
    </w:p>
    <w:p w14:paraId="2E87C189" w14:textId="77777777" w:rsidR="00AA1F6C" w:rsidRDefault="00000000">
      <w:pPr>
        <w:numPr>
          <w:ilvl w:val="0"/>
          <w:numId w:val="2"/>
        </w:numPr>
        <w:spacing w:after="5" w:line="265" w:lineRule="auto"/>
        <w:ind w:right="169" w:hanging="290"/>
        <w:jc w:val="both"/>
      </w:pPr>
      <w:r>
        <w:rPr>
          <w:rFonts w:ascii="Times New Roman" w:eastAsia="Times New Roman" w:hAnsi="Times New Roman" w:cs="Times New Roman"/>
          <w:sz w:val="24"/>
        </w:rPr>
        <w:t>di essere a conoscenza di quanto previsto dall’art. 37 del CCNI del 31.08.1999 e dell’art.33 – CCNL Scuola 2006/2009</w:t>
      </w:r>
    </w:p>
    <w:p w14:paraId="29187DC9" w14:textId="77777777" w:rsidR="00AA1F6C" w:rsidRDefault="00000000">
      <w:pPr>
        <w:numPr>
          <w:ilvl w:val="0"/>
          <w:numId w:val="2"/>
        </w:numPr>
        <w:spacing w:after="266" w:line="265" w:lineRule="auto"/>
        <w:ind w:right="169" w:hanging="290"/>
        <w:jc w:val="both"/>
      </w:pPr>
      <w:r>
        <w:rPr>
          <w:rFonts w:ascii="Times New Roman" w:eastAsia="Times New Roman" w:hAnsi="Times New Roman" w:cs="Times New Roman"/>
          <w:sz w:val="24"/>
        </w:rPr>
        <w:t>di aver partecipato alle seguenti iniziative di formazione:</w:t>
      </w:r>
    </w:p>
    <w:p w14:paraId="2B9E59C5" w14:textId="77777777" w:rsidR="00AA1F6C" w:rsidRDefault="00000000">
      <w:pPr>
        <w:numPr>
          <w:ilvl w:val="0"/>
          <w:numId w:val="2"/>
        </w:numPr>
        <w:spacing w:after="5" w:line="265" w:lineRule="auto"/>
        <w:ind w:right="169" w:hanging="290"/>
        <w:jc w:val="both"/>
      </w:pPr>
      <w:r>
        <w:rPr>
          <w:rFonts w:ascii="Times New Roman" w:eastAsia="Times New Roman" w:hAnsi="Times New Roman" w:cs="Times New Roman"/>
          <w:sz w:val="24"/>
        </w:rPr>
        <w:t>di aver svolto i seguenti incarichi:</w:t>
      </w:r>
    </w:p>
    <w:p w14:paraId="74E6948F" w14:textId="77777777" w:rsidR="00AA1F6C" w:rsidRDefault="00000000">
      <w:pPr>
        <w:spacing w:after="403" w:line="486" w:lineRule="auto"/>
        <w:ind w:left="225" w:right="215" w:hanging="10"/>
        <w:jc w:val="center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 ________________________________________________________________________________</w:t>
      </w:r>
    </w:p>
    <w:p w14:paraId="4CDE226B" w14:textId="77777777" w:rsidR="00AA1F6C" w:rsidRDefault="00000000">
      <w:pPr>
        <w:numPr>
          <w:ilvl w:val="0"/>
          <w:numId w:val="2"/>
        </w:numPr>
        <w:spacing w:after="5" w:line="265" w:lineRule="auto"/>
        <w:ind w:right="169" w:hanging="290"/>
        <w:jc w:val="both"/>
      </w:pPr>
      <w:r>
        <w:rPr>
          <w:rFonts w:ascii="Times New Roman" w:eastAsia="Times New Roman" w:hAnsi="Times New Roman" w:cs="Times New Roman"/>
          <w:sz w:val="24"/>
        </w:rPr>
        <w:t>di aver realizzato i seguenti progetti:</w:t>
      </w:r>
    </w:p>
    <w:p w14:paraId="00DB2F14" w14:textId="77777777" w:rsidR="00AA1F6C" w:rsidRDefault="00000000">
      <w:pPr>
        <w:spacing w:after="143" w:line="486" w:lineRule="auto"/>
        <w:ind w:left="225" w:right="215" w:hanging="10"/>
        <w:jc w:val="center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 ________________________________________________________________________________</w:t>
      </w:r>
    </w:p>
    <w:p w14:paraId="73A9BB53" w14:textId="77777777" w:rsidR="00AA1F6C" w:rsidRDefault="00000000">
      <w:pPr>
        <w:numPr>
          <w:ilvl w:val="0"/>
          <w:numId w:val="2"/>
        </w:numPr>
        <w:spacing w:after="5" w:line="265" w:lineRule="auto"/>
        <w:ind w:right="169" w:hanging="290"/>
        <w:jc w:val="both"/>
      </w:pPr>
      <w:r>
        <w:rPr>
          <w:rFonts w:ascii="Times New Roman" w:eastAsia="Times New Roman" w:hAnsi="Times New Roman" w:cs="Times New Roman"/>
          <w:sz w:val="24"/>
        </w:rPr>
        <w:t>di possedere i seguenti titoli e competenze coerenti con l’incarico da attribuire:</w:t>
      </w:r>
    </w:p>
    <w:p w14:paraId="51844DAC" w14:textId="77777777" w:rsidR="00AA1F6C" w:rsidRDefault="00000000">
      <w:pPr>
        <w:spacing w:after="256" w:line="265" w:lineRule="auto"/>
        <w:ind w:left="688" w:right="169" w:hanging="10"/>
        <w:jc w:val="both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</w:t>
      </w:r>
    </w:p>
    <w:p w14:paraId="5BA4A1DD" w14:textId="77777777" w:rsidR="00AA1F6C" w:rsidRDefault="00000000">
      <w:pPr>
        <w:spacing w:after="702" w:line="265" w:lineRule="auto"/>
        <w:ind w:left="688" w:right="169" w:hanging="10"/>
        <w:jc w:val="both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</w:t>
      </w:r>
    </w:p>
    <w:p w14:paraId="55E28814" w14:textId="77777777" w:rsidR="00AA1F6C" w:rsidRDefault="00000000">
      <w:pPr>
        <w:spacing w:after="414" w:line="265" w:lineRule="auto"/>
        <w:ind w:left="531" w:right="169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Alla presente si allega: - </w:t>
      </w:r>
      <w:r>
        <w:rPr>
          <w:rFonts w:ascii="Times New Roman" w:eastAsia="Times New Roman" w:hAnsi="Times New Roman" w:cs="Times New Roman"/>
          <w:i/>
          <w:sz w:val="24"/>
        </w:rPr>
        <w:t>Curriculum Vitae</w:t>
      </w:r>
    </w:p>
    <w:p w14:paraId="6E8B5D93" w14:textId="77777777" w:rsidR="00AA1F6C" w:rsidRDefault="00000000">
      <w:pPr>
        <w:tabs>
          <w:tab w:val="center" w:pos="1206"/>
          <w:tab w:val="center" w:pos="8616"/>
        </w:tabs>
        <w:spacing w:after="274" w:line="265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>Data</w:t>
      </w:r>
      <w:r>
        <w:rPr>
          <w:rFonts w:ascii="Times New Roman" w:eastAsia="Times New Roman" w:hAnsi="Times New Roman" w:cs="Times New Roman"/>
          <w:sz w:val="24"/>
        </w:rPr>
        <w:tab/>
        <w:t>Firma</w:t>
      </w:r>
    </w:p>
    <w:p w14:paraId="7391C955" w14:textId="77777777" w:rsidR="00AA1F6C" w:rsidRDefault="00000000">
      <w:pPr>
        <w:pStyle w:val="Titolo2"/>
        <w:tabs>
          <w:tab w:val="center" w:pos="1517"/>
          <w:tab w:val="center" w:pos="7904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________________</w:t>
      </w:r>
      <w:r>
        <w:tab/>
        <w:t>_____________________</w:t>
      </w:r>
    </w:p>
    <w:sectPr w:rsidR="00AA1F6C">
      <w:pgSz w:w="11906" w:h="16838"/>
      <w:pgMar w:top="850" w:right="809" w:bottom="364" w:left="6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notTrueType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24B87"/>
    <w:multiLevelType w:val="hybridMultilevel"/>
    <w:tmpl w:val="5A282454"/>
    <w:lvl w:ilvl="0" w:tplc="194A80E4">
      <w:start w:val="1"/>
      <w:numFmt w:val="bullet"/>
      <w:lvlText w:val="•"/>
      <w:lvlJc w:val="left"/>
      <w:pPr>
        <w:ind w:left="1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E0EFB24">
      <w:start w:val="1"/>
      <w:numFmt w:val="bullet"/>
      <w:lvlText w:val="o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50C6F64">
      <w:start w:val="1"/>
      <w:numFmt w:val="bullet"/>
      <w:lvlText w:val="▪"/>
      <w:lvlJc w:val="left"/>
      <w:pPr>
        <w:ind w:left="2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0D4BC88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FCD3A2">
      <w:start w:val="1"/>
      <w:numFmt w:val="bullet"/>
      <w:lvlText w:val="o"/>
      <w:lvlJc w:val="left"/>
      <w:pPr>
        <w:ind w:left="3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26DD5A">
      <w:start w:val="1"/>
      <w:numFmt w:val="bullet"/>
      <w:lvlText w:val="▪"/>
      <w:lvlJc w:val="left"/>
      <w:pPr>
        <w:ind w:left="4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2E0967C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942E38">
      <w:start w:val="1"/>
      <w:numFmt w:val="bullet"/>
      <w:lvlText w:val="o"/>
      <w:lvlJc w:val="left"/>
      <w:pPr>
        <w:ind w:left="5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F70E4FC">
      <w:start w:val="1"/>
      <w:numFmt w:val="bullet"/>
      <w:lvlText w:val="▪"/>
      <w:lvlJc w:val="left"/>
      <w:pPr>
        <w:ind w:left="6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847405"/>
    <w:multiLevelType w:val="hybridMultilevel"/>
    <w:tmpl w:val="47B0B372"/>
    <w:lvl w:ilvl="0" w:tplc="8B1AFD9A">
      <w:start w:val="1"/>
      <w:numFmt w:val="bullet"/>
      <w:lvlText w:val="•"/>
      <w:lvlJc w:val="left"/>
      <w:pPr>
        <w:ind w:left="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90B734">
      <w:start w:val="1"/>
      <w:numFmt w:val="bullet"/>
      <w:lvlText w:val="o"/>
      <w:lvlJc w:val="left"/>
      <w:pPr>
        <w:ind w:left="15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CC7172">
      <w:start w:val="1"/>
      <w:numFmt w:val="bullet"/>
      <w:lvlText w:val="▪"/>
      <w:lvlJc w:val="left"/>
      <w:pPr>
        <w:ind w:left="23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C4AA00">
      <w:start w:val="1"/>
      <w:numFmt w:val="bullet"/>
      <w:lvlText w:val="•"/>
      <w:lvlJc w:val="left"/>
      <w:pPr>
        <w:ind w:left="30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927832">
      <w:start w:val="1"/>
      <w:numFmt w:val="bullet"/>
      <w:lvlText w:val="o"/>
      <w:lvlJc w:val="left"/>
      <w:pPr>
        <w:ind w:left="3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2065F6">
      <w:start w:val="1"/>
      <w:numFmt w:val="bullet"/>
      <w:lvlText w:val="▪"/>
      <w:lvlJc w:val="left"/>
      <w:pPr>
        <w:ind w:left="4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50F506">
      <w:start w:val="1"/>
      <w:numFmt w:val="bullet"/>
      <w:lvlText w:val="•"/>
      <w:lvlJc w:val="left"/>
      <w:pPr>
        <w:ind w:left="5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921A8E">
      <w:start w:val="1"/>
      <w:numFmt w:val="bullet"/>
      <w:lvlText w:val="o"/>
      <w:lvlJc w:val="left"/>
      <w:pPr>
        <w:ind w:left="59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E43848">
      <w:start w:val="1"/>
      <w:numFmt w:val="bullet"/>
      <w:lvlText w:val="▪"/>
      <w:lvlJc w:val="left"/>
      <w:pPr>
        <w:ind w:left="6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B560EF"/>
    <w:multiLevelType w:val="hybridMultilevel"/>
    <w:tmpl w:val="DB12D744"/>
    <w:lvl w:ilvl="0" w:tplc="C988018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807420">
      <w:start w:val="1"/>
      <w:numFmt w:val="bullet"/>
      <w:lvlText w:val="o"/>
      <w:lvlJc w:val="left"/>
      <w:pPr>
        <w:ind w:left="1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52A38A">
      <w:start w:val="1"/>
      <w:numFmt w:val="bullet"/>
      <w:lvlText w:val="▪"/>
      <w:lvlJc w:val="left"/>
      <w:pPr>
        <w:ind w:left="2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D2F3EA">
      <w:start w:val="1"/>
      <w:numFmt w:val="bullet"/>
      <w:lvlText w:val="•"/>
      <w:lvlJc w:val="left"/>
      <w:pPr>
        <w:ind w:left="2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54AEC4">
      <w:start w:val="1"/>
      <w:numFmt w:val="bullet"/>
      <w:lvlText w:val="o"/>
      <w:lvlJc w:val="left"/>
      <w:pPr>
        <w:ind w:left="37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94F316">
      <w:start w:val="1"/>
      <w:numFmt w:val="bullet"/>
      <w:lvlText w:val="▪"/>
      <w:lvlJc w:val="left"/>
      <w:pPr>
        <w:ind w:left="44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B018F6">
      <w:start w:val="1"/>
      <w:numFmt w:val="bullet"/>
      <w:lvlText w:val="•"/>
      <w:lvlJc w:val="left"/>
      <w:pPr>
        <w:ind w:left="5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282114">
      <w:start w:val="1"/>
      <w:numFmt w:val="bullet"/>
      <w:lvlText w:val="o"/>
      <w:lvlJc w:val="left"/>
      <w:pPr>
        <w:ind w:left="58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DCEC2A">
      <w:start w:val="1"/>
      <w:numFmt w:val="bullet"/>
      <w:lvlText w:val="▪"/>
      <w:lvlJc w:val="left"/>
      <w:pPr>
        <w:ind w:left="65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5E4724"/>
    <w:multiLevelType w:val="hybridMultilevel"/>
    <w:tmpl w:val="05527982"/>
    <w:lvl w:ilvl="0" w:tplc="0BF4E2AA">
      <w:start w:val="1"/>
      <w:numFmt w:val="bullet"/>
      <w:lvlText w:val="•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790E2F8">
      <w:start w:val="1"/>
      <w:numFmt w:val="bullet"/>
      <w:lvlText w:val="o"/>
      <w:lvlJc w:val="left"/>
      <w:pPr>
        <w:ind w:left="1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F48CFC">
      <w:start w:val="1"/>
      <w:numFmt w:val="bullet"/>
      <w:lvlText w:val="▪"/>
      <w:lvlJc w:val="left"/>
      <w:pPr>
        <w:ind w:left="2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D406DB6">
      <w:start w:val="1"/>
      <w:numFmt w:val="bullet"/>
      <w:lvlText w:val="•"/>
      <w:lvlJc w:val="left"/>
      <w:pPr>
        <w:ind w:left="2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5AE5568">
      <w:start w:val="1"/>
      <w:numFmt w:val="bullet"/>
      <w:lvlText w:val="o"/>
      <w:lvlJc w:val="left"/>
      <w:pPr>
        <w:ind w:left="3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30AAD90">
      <w:start w:val="1"/>
      <w:numFmt w:val="bullet"/>
      <w:lvlText w:val="▪"/>
      <w:lvlJc w:val="left"/>
      <w:pPr>
        <w:ind w:left="4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8F6AA22">
      <w:start w:val="1"/>
      <w:numFmt w:val="bullet"/>
      <w:lvlText w:val="•"/>
      <w:lvlJc w:val="left"/>
      <w:pPr>
        <w:ind w:left="5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C52C682">
      <w:start w:val="1"/>
      <w:numFmt w:val="bullet"/>
      <w:lvlText w:val="o"/>
      <w:lvlJc w:val="left"/>
      <w:pPr>
        <w:ind w:left="5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6E6EFEC">
      <w:start w:val="1"/>
      <w:numFmt w:val="bullet"/>
      <w:lvlText w:val="▪"/>
      <w:lvlJc w:val="left"/>
      <w:pPr>
        <w:ind w:left="6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9D40BA"/>
    <w:multiLevelType w:val="hybridMultilevel"/>
    <w:tmpl w:val="9CC24468"/>
    <w:lvl w:ilvl="0" w:tplc="D4DC7D48">
      <w:start w:val="1"/>
      <w:numFmt w:val="bullet"/>
      <w:lvlText w:val="•"/>
      <w:lvlJc w:val="left"/>
      <w:pPr>
        <w:ind w:left="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42E6748">
      <w:start w:val="1"/>
      <w:numFmt w:val="bullet"/>
      <w:lvlText w:val="o"/>
      <w:lvlJc w:val="left"/>
      <w:pPr>
        <w:ind w:left="1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F34CDAA">
      <w:start w:val="1"/>
      <w:numFmt w:val="bullet"/>
      <w:lvlText w:val="▪"/>
      <w:lvlJc w:val="left"/>
      <w:pPr>
        <w:ind w:left="24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270D4F8">
      <w:start w:val="1"/>
      <w:numFmt w:val="bullet"/>
      <w:lvlText w:val="•"/>
      <w:lvlJc w:val="left"/>
      <w:pPr>
        <w:ind w:left="3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AE8F07E">
      <w:start w:val="1"/>
      <w:numFmt w:val="bullet"/>
      <w:lvlText w:val="o"/>
      <w:lvlJc w:val="left"/>
      <w:pPr>
        <w:ind w:left="3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7824FC4">
      <w:start w:val="1"/>
      <w:numFmt w:val="bullet"/>
      <w:lvlText w:val="▪"/>
      <w:lvlJc w:val="left"/>
      <w:pPr>
        <w:ind w:left="4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6F6EE8C">
      <w:start w:val="1"/>
      <w:numFmt w:val="bullet"/>
      <w:lvlText w:val="•"/>
      <w:lvlJc w:val="left"/>
      <w:pPr>
        <w:ind w:left="5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2D20EBC">
      <w:start w:val="1"/>
      <w:numFmt w:val="bullet"/>
      <w:lvlText w:val="o"/>
      <w:lvlJc w:val="left"/>
      <w:pPr>
        <w:ind w:left="6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4E4FDEC">
      <w:start w:val="1"/>
      <w:numFmt w:val="bullet"/>
      <w:lvlText w:val="▪"/>
      <w:lvlJc w:val="left"/>
      <w:pPr>
        <w:ind w:left="6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4487025">
    <w:abstractNumId w:val="0"/>
  </w:num>
  <w:num w:numId="2" w16cid:durableId="1334259236">
    <w:abstractNumId w:val="4"/>
  </w:num>
  <w:num w:numId="3" w16cid:durableId="1398867447">
    <w:abstractNumId w:val="3"/>
  </w:num>
  <w:num w:numId="4" w16cid:durableId="1457799615">
    <w:abstractNumId w:val="1"/>
  </w:num>
  <w:num w:numId="5" w16cid:durableId="1111510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F6C"/>
    <w:rsid w:val="00007B24"/>
    <w:rsid w:val="0018636E"/>
    <w:rsid w:val="001B3AAC"/>
    <w:rsid w:val="005C1F4B"/>
    <w:rsid w:val="00700DAA"/>
    <w:rsid w:val="00844B82"/>
    <w:rsid w:val="009C51D6"/>
    <w:rsid w:val="00AA1F6C"/>
    <w:rsid w:val="00C0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CDACAF"/>
  <w15:docId w15:val="{D39ABA15-9053-3144-A786-0A1582F1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" w:line="259" w:lineRule="auto"/>
      <w:ind w:left="74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74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2355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cp:lastModifiedBy>Anna Di Pietra</cp:lastModifiedBy>
  <cp:revision>4</cp:revision>
  <dcterms:created xsi:type="dcterms:W3CDTF">2022-08-30T10:06:00Z</dcterms:created>
  <dcterms:modified xsi:type="dcterms:W3CDTF">2022-08-31T10:27:00Z</dcterms:modified>
</cp:coreProperties>
</file>