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18D3" w14:textId="77777777" w:rsidR="00EC7BCA" w:rsidRDefault="00000000">
      <w:pPr>
        <w:spacing w:after="0" w:line="259" w:lineRule="auto"/>
        <w:ind w:left="0" w:right="0" w:firstLine="0"/>
        <w:jc w:val="right"/>
      </w:pPr>
      <w:r>
        <w:rPr>
          <w:rFonts w:ascii="Arial" w:eastAsia="Arial" w:hAnsi="Arial" w:cs="Arial"/>
          <w:sz w:val="22"/>
        </w:rPr>
        <w:t xml:space="preserve"> </w:t>
      </w:r>
    </w:p>
    <w:p w14:paraId="26A94A6B" w14:textId="77777777" w:rsidR="00EC7BCA" w:rsidRDefault="00000000">
      <w:pPr>
        <w:spacing w:after="56" w:line="259" w:lineRule="auto"/>
        <w:ind w:left="0" w:right="795" w:firstLine="0"/>
        <w:jc w:val="right"/>
      </w:pPr>
      <w:r>
        <w:t xml:space="preserve"> </w:t>
      </w:r>
    </w:p>
    <w:p w14:paraId="4798B6B3" w14:textId="78796DA2" w:rsidR="00EC7BCA" w:rsidRPr="00B35B88" w:rsidRDefault="00000000" w:rsidP="00B35B88">
      <w:pPr>
        <w:spacing w:after="53" w:line="259" w:lineRule="auto"/>
        <w:jc w:val="center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>Verbale n.</w:t>
      </w:r>
      <w:r w:rsidR="00AE13F5" w:rsidRPr="00B35B88">
        <w:rPr>
          <w:rFonts w:ascii="Times New Roman" w:hAnsi="Times New Roman" w:cs="Times New Roman"/>
          <w:sz w:val="24"/>
        </w:rPr>
        <w:t>4</w:t>
      </w:r>
    </w:p>
    <w:p w14:paraId="48A5C3F9" w14:textId="61A37E91" w:rsidR="00EC7BCA" w:rsidRPr="00B35B88" w:rsidRDefault="00000000" w:rsidP="00B35B88">
      <w:pPr>
        <w:spacing w:after="53" w:line="259" w:lineRule="auto"/>
        <w:ind w:right="839"/>
        <w:jc w:val="center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>Collegio dei docenti unitario</w:t>
      </w:r>
    </w:p>
    <w:p w14:paraId="7CD7B466" w14:textId="77777777" w:rsidR="00B35B88" w:rsidRDefault="00B35B88" w:rsidP="00B35B88">
      <w:pPr>
        <w:ind w:left="-5" w:right="824"/>
        <w:rPr>
          <w:rFonts w:ascii="Times New Roman" w:hAnsi="Times New Roman" w:cs="Times New Roman"/>
          <w:sz w:val="24"/>
        </w:rPr>
      </w:pPr>
    </w:p>
    <w:p w14:paraId="1A5C0439" w14:textId="583B7A82" w:rsidR="00EC7BCA" w:rsidRPr="00B35B88" w:rsidRDefault="00000000" w:rsidP="00B35B88">
      <w:pPr>
        <w:ind w:left="-5" w:right="824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Giorno </w:t>
      </w:r>
      <w:r w:rsidR="00AE13F5" w:rsidRPr="00B35B88">
        <w:rPr>
          <w:rFonts w:ascii="Times New Roman" w:hAnsi="Times New Roman" w:cs="Times New Roman"/>
          <w:sz w:val="24"/>
        </w:rPr>
        <w:t>28</w:t>
      </w:r>
      <w:r w:rsidRPr="00B35B88">
        <w:rPr>
          <w:rFonts w:ascii="Times New Roman" w:hAnsi="Times New Roman" w:cs="Times New Roman"/>
          <w:sz w:val="24"/>
        </w:rPr>
        <w:t xml:space="preserve"> Ottobre 202</w:t>
      </w:r>
      <w:r w:rsidR="00AE13F5" w:rsidRPr="00B35B88">
        <w:rPr>
          <w:rFonts w:ascii="Times New Roman" w:hAnsi="Times New Roman" w:cs="Times New Roman"/>
          <w:sz w:val="24"/>
        </w:rPr>
        <w:t>2</w:t>
      </w:r>
      <w:r w:rsidRPr="00B35B88">
        <w:rPr>
          <w:rFonts w:ascii="Times New Roman" w:hAnsi="Times New Roman" w:cs="Times New Roman"/>
          <w:sz w:val="24"/>
        </w:rPr>
        <w:t xml:space="preserve"> dalle ore 1</w:t>
      </w:r>
      <w:r w:rsidR="00AE13F5" w:rsidRPr="00B35B88">
        <w:rPr>
          <w:rFonts w:ascii="Times New Roman" w:hAnsi="Times New Roman" w:cs="Times New Roman"/>
          <w:sz w:val="24"/>
        </w:rPr>
        <w:t>6</w:t>
      </w:r>
      <w:r w:rsidRPr="00B35B88">
        <w:rPr>
          <w:rFonts w:ascii="Times New Roman" w:hAnsi="Times New Roman" w:cs="Times New Roman"/>
          <w:sz w:val="24"/>
        </w:rPr>
        <w:t>,30 alle ore 1</w:t>
      </w:r>
      <w:r w:rsidR="00AE13F5" w:rsidRPr="00B35B88">
        <w:rPr>
          <w:rFonts w:ascii="Times New Roman" w:hAnsi="Times New Roman" w:cs="Times New Roman"/>
          <w:sz w:val="24"/>
        </w:rPr>
        <w:t>7</w:t>
      </w:r>
      <w:r w:rsidRPr="00B35B88">
        <w:rPr>
          <w:rFonts w:ascii="Times New Roman" w:hAnsi="Times New Roman" w:cs="Times New Roman"/>
          <w:sz w:val="24"/>
        </w:rPr>
        <w:t xml:space="preserve">,30 si è riunito in modalità asincrona il Collegio Docenti straordinario dell’IC “Principessa Elena di Napoli” col seguente </w:t>
      </w:r>
      <w:proofErr w:type="spellStart"/>
      <w:r w:rsidRPr="00B35B88">
        <w:rPr>
          <w:rFonts w:ascii="Times New Roman" w:hAnsi="Times New Roman" w:cs="Times New Roman"/>
          <w:sz w:val="24"/>
        </w:rPr>
        <w:t>odg</w:t>
      </w:r>
      <w:proofErr w:type="spellEnd"/>
      <w:r w:rsidRPr="00B35B88">
        <w:rPr>
          <w:rFonts w:ascii="Times New Roman" w:hAnsi="Times New Roman" w:cs="Times New Roman"/>
          <w:sz w:val="24"/>
        </w:rPr>
        <w:t xml:space="preserve">: </w:t>
      </w:r>
    </w:p>
    <w:p w14:paraId="571AAD3D" w14:textId="77777777" w:rsidR="00EC7BCA" w:rsidRPr="00B35B88" w:rsidRDefault="00000000" w:rsidP="00B35B88">
      <w:pPr>
        <w:spacing w:after="56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 </w:t>
      </w:r>
    </w:p>
    <w:p w14:paraId="7ADD5DB1" w14:textId="75E97AC0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 xml:space="preserve">1. </w:t>
      </w:r>
      <w:r w:rsidRPr="00B35B88">
        <w:rPr>
          <w:rFonts w:ascii="Times New Roman" w:hAnsi="Times New Roman" w:cs="Times New Roman"/>
          <w:color w:val="202124"/>
          <w:sz w:val="24"/>
        </w:rPr>
        <w:t>Approvazione verbale seduta precedente;</w:t>
      </w:r>
    </w:p>
    <w:p w14:paraId="1CFF6ED2" w14:textId="25358671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2. Approvazione della partecipazione al progetto “Scuola Attiva Kids e Scuola Attiva Junior”,</w:t>
      </w:r>
      <w:r w:rsidRPr="00B35B88">
        <w:rPr>
          <w:rFonts w:ascii="Times New Roman" w:hAnsi="Times New Roman" w:cs="Times New Roman"/>
          <w:color w:val="202124"/>
          <w:sz w:val="24"/>
        </w:rPr>
        <w:t xml:space="preserve"> </w:t>
      </w:r>
      <w:r w:rsidRPr="00B35B88">
        <w:rPr>
          <w:rFonts w:ascii="Times New Roman" w:hAnsi="Times New Roman" w:cs="Times New Roman"/>
          <w:color w:val="202124"/>
          <w:sz w:val="24"/>
        </w:rPr>
        <w:t>promosso dal MIUR da inserire nel PTOF d’Istituto;</w:t>
      </w:r>
    </w:p>
    <w:p w14:paraId="0C07C7D5" w14:textId="77777777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3. Nell’ambito dei rapporti con l’Associazione EDI volti a potenziare le relazioni col territorio</w:t>
      </w:r>
      <w:r w:rsidRPr="00B35B88">
        <w:rPr>
          <w:rFonts w:ascii="Times New Roman" w:hAnsi="Times New Roman" w:cs="Times New Roman"/>
          <w:color w:val="202124"/>
          <w:sz w:val="24"/>
        </w:rPr>
        <w:t xml:space="preserve"> </w:t>
      </w:r>
      <w:r w:rsidRPr="00B35B88">
        <w:rPr>
          <w:rFonts w:ascii="Times New Roman" w:hAnsi="Times New Roman" w:cs="Times New Roman"/>
          <w:color w:val="202124"/>
          <w:sz w:val="24"/>
        </w:rPr>
        <w:t>e l’educazione alla Cittadinanza Attiva, approvazione progetto “Traiettorie Urbane”</w:t>
      </w:r>
      <w:r w:rsidRPr="00B35B88">
        <w:rPr>
          <w:rFonts w:ascii="Times New Roman" w:hAnsi="Times New Roman" w:cs="Times New Roman"/>
          <w:color w:val="202124"/>
          <w:sz w:val="24"/>
        </w:rPr>
        <w:t xml:space="preserve"> </w:t>
      </w:r>
      <w:r w:rsidRPr="00B35B88">
        <w:rPr>
          <w:rFonts w:ascii="Times New Roman" w:hAnsi="Times New Roman" w:cs="Times New Roman"/>
          <w:color w:val="202124"/>
          <w:sz w:val="24"/>
        </w:rPr>
        <w:t>versus “Save the Children – Fuori classe”.</w:t>
      </w:r>
    </w:p>
    <w:p w14:paraId="44A9338A" w14:textId="77777777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7A90388F" w14:textId="364996A9" w:rsidR="00AE13F5" w:rsidRPr="00AE13F5" w:rsidRDefault="00000000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sz w:val="24"/>
        </w:rPr>
        <w:t>Hanno partecipato al Collegio dei docenti, tenuto in modalità asincrona, attraverso l’utilizzo di Google Moduli 10</w:t>
      </w:r>
      <w:r w:rsidR="00AE13F5" w:rsidRPr="00B35B88">
        <w:rPr>
          <w:rFonts w:ascii="Times New Roman" w:hAnsi="Times New Roman" w:cs="Times New Roman"/>
          <w:sz w:val="24"/>
        </w:rPr>
        <w:t>0</w:t>
      </w:r>
      <w:r w:rsidRPr="00B35B88">
        <w:rPr>
          <w:rFonts w:ascii="Times New Roman" w:hAnsi="Times New Roman" w:cs="Times New Roman"/>
          <w:sz w:val="24"/>
        </w:rPr>
        <w:t xml:space="preserve"> docenti</w:t>
      </w:r>
      <w:r w:rsidR="00AE13F5" w:rsidRPr="00B35B88">
        <w:rPr>
          <w:rFonts w:ascii="Times New Roman" w:hAnsi="Times New Roman" w:cs="Times New Roman"/>
          <w:sz w:val="24"/>
        </w:rPr>
        <w:t>.</w:t>
      </w:r>
      <w:r w:rsidRPr="00B35B88">
        <w:rPr>
          <w:rFonts w:ascii="Times New Roman" w:hAnsi="Times New Roman" w:cs="Times New Roman"/>
          <w:sz w:val="24"/>
        </w:rPr>
        <w:t xml:space="preserve"> </w:t>
      </w:r>
    </w:p>
    <w:p w14:paraId="72612E76" w14:textId="77777777" w:rsidR="00AE13F5" w:rsidRPr="00B35B88" w:rsidRDefault="00AE13F5" w:rsidP="00B35B88">
      <w:pPr>
        <w:pStyle w:val="Paragrafoelenco"/>
        <w:numPr>
          <w:ilvl w:val="0"/>
          <w:numId w:val="5"/>
        </w:numPr>
        <w:ind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Approvazione verbale seduta precedente;</w:t>
      </w:r>
    </w:p>
    <w:p w14:paraId="29ED45BF" w14:textId="2B4C57C7" w:rsidR="00B35B88" w:rsidRPr="00B35B88" w:rsidRDefault="00B35B88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Per quanto riguarda il primo punto all’o.d.g. </w:t>
      </w:r>
      <w:r w:rsidRPr="00B35B88">
        <w:rPr>
          <w:rFonts w:ascii="Times New Roman" w:hAnsi="Times New Roman" w:cs="Times New Roman"/>
          <w:sz w:val="24"/>
        </w:rPr>
        <w:t>il Collegio si è così espresso:</w:t>
      </w:r>
    </w:p>
    <w:p w14:paraId="2AD02C3C" w14:textId="0F3DC374" w:rsidR="00B35B88" w:rsidRPr="00B35B88" w:rsidRDefault="00B35B88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</w:p>
    <w:p w14:paraId="4F8001D2" w14:textId="5E4801B4" w:rsidR="00B35B88" w:rsidRPr="00B35B88" w:rsidRDefault="00B35B88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>Favorevoli n. 97</w:t>
      </w:r>
    </w:p>
    <w:p w14:paraId="0AB929B8" w14:textId="4025A0BE" w:rsidR="00EC7BCA" w:rsidRPr="00B35B88" w:rsidRDefault="00B35B88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>Astenuti n. 3</w:t>
      </w:r>
    </w:p>
    <w:p w14:paraId="01D3F025" w14:textId="2DB35A8D" w:rsidR="00EC7BCA" w:rsidRPr="00B35B88" w:rsidRDefault="00EC7BCA" w:rsidP="00B35B88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</w:rPr>
      </w:pPr>
    </w:p>
    <w:p w14:paraId="7171A18D" w14:textId="2EA81796" w:rsidR="00B35B88" w:rsidRPr="00B35B88" w:rsidRDefault="00B35B88" w:rsidP="00B35B88">
      <w:pPr>
        <w:pStyle w:val="Paragrafoelenco"/>
        <w:numPr>
          <w:ilvl w:val="0"/>
          <w:numId w:val="5"/>
        </w:numPr>
        <w:spacing w:after="3" w:line="259" w:lineRule="auto"/>
        <w:ind w:right="21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Approvazione della partecipazione al progetto “Scuola Attiva Kids e Scuola Attiva Junior”, promosso dal MIUR da inserire nel PTOF d’Istituto;</w:t>
      </w:r>
    </w:p>
    <w:p w14:paraId="158F543B" w14:textId="77777777" w:rsidR="00AE13F5" w:rsidRPr="00B35B88" w:rsidRDefault="00AE13F5" w:rsidP="00B35B88">
      <w:pPr>
        <w:spacing w:after="0"/>
        <w:ind w:left="-5" w:right="824"/>
        <w:rPr>
          <w:rFonts w:ascii="Times New Roman" w:hAnsi="Times New Roman" w:cs="Times New Roman"/>
          <w:sz w:val="24"/>
        </w:rPr>
      </w:pPr>
    </w:p>
    <w:p w14:paraId="1F9A88C4" w14:textId="1D74C23A" w:rsidR="00AE13F5" w:rsidRPr="00B35B88" w:rsidRDefault="00000000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sz w:val="24"/>
        </w:rPr>
        <w:t>Per quanto concerne il secondo punto all’</w:t>
      </w:r>
      <w:proofErr w:type="spellStart"/>
      <w:r w:rsidRPr="00B35B88">
        <w:rPr>
          <w:rFonts w:ascii="Times New Roman" w:hAnsi="Times New Roman" w:cs="Times New Roman"/>
          <w:sz w:val="24"/>
        </w:rPr>
        <w:t>o.</w:t>
      </w:r>
      <w:proofErr w:type="gramStart"/>
      <w:r w:rsidRPr="00B35B88">
        <w:rPr>
          <w:rFonts w:ascii="Times New Roman" w:hAnsi="Times New Roman" w:cs="Times New Roman"/>
          <w:sz w:val="24"/>
        </w:rPr>
        <w:t>d.g</w:t>
      </w:r>
      <w:proofErr w:type="spellEnd"/>
      <w:proofErr w:type="gramEnd"/>
      <w:r w:rsidR="00B35B88" w:rsidRPr="00B35B88">
        <w:rPr>
          <w:rFonts w:ascii="Times New Roman" w:hAnsi="Times New Roman" w:cs="Times New Roman"/>
          <w:sz w:val="24"/>
        </w:rPr>
        <w:t xml:space="preserve"> </w:t>
      </w:r>
      <w:r w:rsidR="00AE13F5" w:rsidRPr="00B35B88">
        <w:rPr>
          <w:rFonts w:ascii="Times New Roman" w:hAnsi="Times New Roman" w:cs="Times New Roman"/>
          <w:color w:val="202124"/>
          <w:sz w:val="24"/>
        </w:rPr>
        <w:t>il collegio si è così espresso:</w:t>
      </w:r>
    </w:p>
    <w:p w14:paraId="53820DE5" w14:textId="3F5BFC28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46E56EEF" w14:textId="1E1E5F01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Favorevoli n.99</w:t>
      </w:r>
    </w:p>
    <w:p w14:paraId="0E2F635C" w14:textId="06A38B28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Astenuto n.1</w:t>
      </w:r>
    </w:p>
    <w:p w14:paraId="4B1E36B4" w14:textId="77777777" w:rsidR="00B35B88" w:rsidRPr="00B35B88" w:rsidRDefault="00B35B88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6656AC1B" w14:textId="70ED0376" w:rsidR="00AE13F5" w:rsidRPr="00B35B88" w:rsidRDefault="00B35B88" w:rsidP="00B35B88">
      <w:pPr>
        <w:pStyle w:val="Paragrafoelenco"/>
        <w:numPr>
          <w:ilvl w:val="0"/>
          <w:numId w:val="5"/>
        </w:numPr>
        <w:ind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Nell’ambito dei rapporti con l’Associazione EDI volti a potenziare le relazioni col territorio e l’educazione alla Cittadinanza Attiva, approvazione progetto “Traiettorie Urbane” versus “Save the Children – Fuori classe”.</w:t>
      </w:r>
    </w:p>
    <w:p w14:paraId="4FAAAC5E" w14:textId="77777777" w:rsidR="00B35B88" w:rsidRPr="00B35B88" w:rsidRDefault="00B35B88" w:rsidP="00B35B88">
      <w:pPr>
        <w:pStyle w:val="Paragrafoelenco"/>
        <w:ind w:right="824" w:firstLine="0"/>
        <w:rPr>
          <w:rFonts w:ascii="Times New Roman" w:hAnsi="Times New Roman" w:cs="Times New Roman"/>
          <w:color w:val="202124"/>
          <w:sz w:val="24"/>
        </w:rPr>
      </w:pPr>
    </w:p>
    <w:p w14:paraId="3922E6C3" w14:textId="77777777" w:rsidR="00B35B88" w:rsidRDefault="00B35B88" w:rsidP="00B35B88">
      <w:pPr>
        <w:ind w:left="-5" w:right="824"/>
        <w:rPr>
          <w:rFonts w:ascii="Times New Roman" w:hAnsi="Times New Roman" w:cs="Times New Roman"/>
          <w:sz w:val="24"/>
        </w:rPr>
      </w:pPr>
    </w:p>
    <w:p w14:paraId="6F142A20" w14:textId="77777777" w:rsidR="00B35B88" w:rsidRDefault="00B35B88" w:rsidP="00B35B88">
      <w:pPr>
        <w:ind w:left="-5" w:right="824"/>
        <w:rPr>
          <w:rFonts w:ascii="Times New Roman" w:hAnsi="Times New Roman" w:cs="Times New Roman"/>
          <w:sz w:val="24"/>
        </w:rPr>
      </w:pPr>
    </w:p>
    <w:p w14:paraId="06E349B3" w14:textId="0AFB8B1A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Per quanto concerne il </w:t>
      </w:r>
      <w:r w:rsidRPr="00B35B88">
        <w:rPr>
          <w:rFonts w:ascii="Times New Roman" w:hAnsi="Times New Roman" w:cs="Times New Roman"/>
          <w:sz w:val="24"/>
        </w:rPr>
        <w:t>terzo</w:t>
      </w:r>
      <w:r w:rsidRPr="00B35B88">
        <w:rPr>
          <w:rFonts w:ascii="Times New Roman" w:hAnsi="Times New Roman" w:cs="Times New Roman"/>
          <w:sz w:val="24"/>
        </w:rPr>
        <w:t xml:space="preserve"> punto all’o.d.g., </w:t>
      </w:r>
      <w:r w:rsidRPr="00B35B88">
        <w:rPr>
          <w:rFonts w:ascii="Times New Roman" w:hAnsi="Times New Roman" w:cs="Times New Roman"/>
          <w:color w:val="202124"/>
          <w:sz w:val="24"/>
        </w:rPr>
        <w:t>il collegio si è così espresso:</w:t>
      </w:r>
    </w:p>
    <w:p w14:paraId="5CDF24A6" w14:textId="344E0246" w:rsidR="00B35B88" w:rsidRPr="00AE13F5" w:rsidRDefault="00B35B88" w:rsidP="00B35B88">
      <w:pPr>
        <w:spacing w:before="100" w:beforeAutospacing="1" w:after="0" w:line="240" w:lineRule="auto"/>
        <w:ind w:left="945" w:right="0" w:firstLine="0"/>
        <w:rPr>
          <w:rFonts w:ascii="Times New Roman" w:eastAsia="Times New Roman" w:hAnsi="Times New Roman" w:cs="Times New Roman"/>
          <w:color w:val="222222"/>
          <w:sz w:val="24"/>
        </w:rPr>
      </w:pPr>
      <w:r w:rsidRPr="00B35B88">
        <w:rPr>
          <w:rFonts w:ascii="Times New Roman" w:eastAsia="Times New Roman" w:hAnsi="Times New Roman" w:cs="Times New Roman"/>
          <w:color w:val="222222"/>
          <w:sz w:val="24"/>
        </w:rPr>
        <w:t xml:space="preserve">Progetto </w:t>
      </w:r>
      <w:r w:rsidRPr="00AE13F5">
        <w:rPr>
          <w:rFonts w:ascii="Times New Roman" w:eastAsia="Times New Roman" w:hAnsi="Times New Roman" w:cs="Times New Roman"/>
          <w:color w:val="222222"/>
          <w:sz w:val="24"/>
        </w:rPr>
        <w:t xml:space="preserve">Fuori Classe: </w:t>
      </w:r>
      <w:r w:rsidRPr="00B35B88">
        <w:rPr>
          <w:rFonts w:ascii="Times New Roman" w:eastAsia="Times New Roman" w:hAnsi="Times New Roman" w:cs="Times New Roman"/>
          <w:color w:val="222222"/>
          <w:sz w:val="24"/>
        </w:rPr>
        <w:t>voti n.</w:t>
      </w:r>
      <w:r w:rsidRPr="00AE13F5">
        <w:rPr>
          <w:rFonts w:ascii="Times New Roman" w:eastAsia="Times New Roman" w:hAnsi="Times New Roman" w:cs="Times New Roman"/>
          <w:color w:val="222222"/>
          <w:sz w:val="24"/>
        </w:rPr>
        <w:t>67</w:t>
      </w:r>
    </w:p>
    <w:p w14:paraId="778DD94E" w14:textId="3EBB39D1" w:rsidR="00B35B88" w:rsidRPr="00AE13F5" w:rsidRDefault="00B35B88" w:rsidP="00B35B88">
      <w:pPr>
        <w:spacing w:before="100" w:beforeAutospacing="1" w:after="0" w:line="240" w:lineRule="auto"/>
        <w:ind w:left="247" w:right="0" w:firstLine="698"/>
        <w:rPr>
          <w:rFonts w:ascii="Times New Roman" w:eastAsia="Times New Roman" w:hAnsi="Times New Roman" w:cs="Times New Roman"/>
          <w:color w:val="222222"/>
          <w:sz w:val="24"/>
        </w:rPr>
      </w:pPr>
      <w:r w:rsidRPr="00B35B88">
        <w:rPr>
          <w:rFonts w:ascii="Times New Roman" w:eastAsia="Times New Roman" w:hAnsi="Times New Roman" w:cs="Times New Roman"/>
          <w:color w:val="222222"/>
          <w:sz w:val="24"/>
        </w:rPr>
        <w:t xml:space="preserve">Progetto </w:t>
      </w:r>
      <w:r w:rsidRPr="00AE13F5">
        <w:rPr>
          <w:rFonts w:ascii="Times New Roman" w:eastAsia="Times New Roman" w:hAnsi="Times New Roman" w:cs="Times New Roman"/>
          <w:color w:val="222222"/>
          <w:sz w:val="24"/>
        </w:rPr>
        <w:t xml:space="preserve">Traiettorie Urbane: </w:t>
      </w:r>
      <w:r w:rsidRPr="00B35B88">
        <w:rPr>
          <w:rFonts w:ascii="Times New Roman" w:eastAsia="Times New Roman" w:hAnsi="Times New Roman" w:cs="Times New Roman"/>
          <w:color w:val="222222"/>
          <w:sz w:val="24"/>
        </w:rPr>
        <w:t>voti n.</w:t>
      </w:r>
      <w:r w:rsidRPr="00AE13F5">
        <w:rPr>
          <w:rFonts w:ascii="Times New Roman" w:eastAsia="Times New Roman" w:hAnsi="Times New Roman" w:cs="Times New Roman"/>
          <w:color w:val="222222"/>
          <w:sz w:val="24"/>
        </w:rPr>
        <w:t>31</w:t>
      </w:r>
    </w:p>
    <w:p w14:paraId="35B214B9" w14:textId="2FA5D022" w:rsidR="00B35B88" w:rsidRPr="00B35B88" w:rsidRDefault="00B35B88" w:rsidP="00B35B88">
      <w:pPr>
        <w:spacing w:before="100" w:beforeAutospacing="1" w:after="0" w:line="240" w:lineRule="auto"/>
        <w:ind w:left="945" w:right="0" w:firstLine="0"/>
        <w:rPr>
          <w:rFonts w:ascii="Times New Roman" w:eastAsia="Times New Roman" w:hAnsi="Times New Roman" w:cs="Times New Roman"/>
          <w:color w:val="222222"/>
          <w:sz w:val="24"/>
        </w:rPr>
      </w:pPr>
      <w:r w:rsidRPr="00AE13F5">
        <w:rPr>
          <w:rFonts w:ascii="Times New Roman" w:eastAsia="Times New Roman" w:hAnsi="Times New Roman" w:cs="Times New Roman"/>
          <w:color w:val="222222"/>
          <w:sz w:val="24"/>
        </w:rPr>
        <w:t xml:space="preserve">Astenuti: </w:t>
      </w:r>
      <w:r w:rsidRPr="00B35B88">
        <w:rPr>
          <w:rFonts w:ascii="Times New Roman" w:eastAsia="Times New Roman" w:hAnsi="Times New Roman" w:cs="Times New Roman"/>
          <w:color w:val="222222"/>
          <w:sz w:val="24"/>
        </w:rPr>
        <w:t>voti n.</w:t>
      </w:r>
      <w:r w:rsidRPr="00AE13F5">
        <w:rPr>
          <w:rFonts w:ascii="Times New Roman" w:eastAsia="Times New Roman" w:hAnsi="Times New Roman" w:cs="Times New Roman"/>
          <w:color w:val="222222"/>
          <w:sz w:val="24"/>
        </w:rPr>
        <w:t>2</w:t>
      </w:r>
    </w:p>
    <w:p w14:paraId="08C7007B" w14:textId="77777777" w:rsidR="00B35B88" w:rsidRPr="00B35B88" w:rsidRDefault="00B35B88" w:rsidP="00B35B88">
      <w:pPr>
        <w:spacing w:after="0" w:line="240" w:lineRule="auto"/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1D920C01" w14:textId="77777777" w:rsidR="00AE13F5" w:rsidRPr="00B35B88" w:rsidRDefault="00AE13F5" w:rsidP="00B35B88">
      <w:pPr>
        <w:spacing w:after="0" w:line="240" w:lineRule="auto"/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205C46C3" w14:textId="4DB5573A" w:rsidR="00EC7BCA" w:rsidRPr="00B35B88" w:rsidRDefault="00EC7BCA" w:rsidP="00B35B88">
      <w:pPr>
        <w:spacing w:after="0" w:line="240" w:lineRule="auto"/>
        <w:ind w:left="-5" w:right="824"/>
        <w:rPr>
          <w:rFonts w:ascii="Times New Roman" w:hAnsi="Times New Roman" w:cs="Times New Roman"/>
          <w:sz w:val="24"/>
        </w:rPr>
      </w:pPr>
    </w:p>
    <w:p w14:paraId="0F13778A" w14:textId="77777777" w:rsidR="00EC7BCA" w:rsidRPr="00B35B88" w:rsidRDefault="00000000" w:rsidP="00B35B88">
      <w:pPr>
        <w:spacing w:after="0" w:line="240" w:lineRule="auto"/>
        <w:ind w:left="-5" w:right="824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Si Allega file Excel con presenze e risposte dei singoli docenti </w:t>
      </w:r>
    </w:p>
    <w:p w14:paraId="78DDB4A8" w14:textId="77777777" w:rsidR="00EC7BCA" w:rsidRPr="00B35B88" w:rsidRDefault="00000000" w:rsidP="00B35B88">
      <w:pPr>
        <w:spacing w:after="56" w:line="259" w:lineRule="auto"/>
        <w:ind w:left="0" w:right="795" w:firstLine="0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 </w:t>
      </w:r>
    </w:p>
    <w:p w14:paraId="6C6894D4" w14:textId="77777777" w:rsidR="00EC7BCA" w:rsidRPr="00B35B88" w:rsidRDefault="00000000" w:rsidP="00B35B88">
      <w:pPr>
        <w:ind w:left="-5" w:right="824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La Segretaria Verbalizzante </w:t>
      </w:r>
    </w:p>
    <w:p w14:paraId="03227657" w14:textId="77777777" w:rsidR="00EC7BCA" w:rsidRPr="00B35B88" w:rsidRDefault="00000000" w:rsidP="00B35B88">
      <w:pPr>
        <w:spacing w:after="9"/>
        <w:ind w:left="-5" w:right="824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Prof.ssa Giuseppina Cucchiara </w:t>
      </w:r>
    </w:p>
    <w:p w14:paraId="5C229BAE" w14:textId="77777777" w:rsidR="00EC7BCA" w:rsidRDefault="00000000">
      <w:pPr>
        <w:spacing w:after="0" w:line="259" w:lineRule="auto"/>
        <w:ind w:left="0" w:right="21" w:firstLine="0"/>
        <w:jc w:val="right"/>
      </w:pPr>
      <w:r>
        <w:rPr>
          <w:noProof/>
        </w:rPr>
        <w:drawing>
          <wp:inline distT="0" distB="0" distL="0" distR="0" wp14:anchorId="2A5142A4" wp14:editId="0A7666E5">
            <wp:extent cx="1161097" cy="832485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1097" cy="83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6BB4545" w14:textId="77777777" w:rsidR="00EC7BCA" w:rsidRDefault="00000000">
      <w:pPr>
        <w:spacing w:after="0" w:line="259" w:lineRule="auto"/>
        <w:ind w:left="0" w:right="0" w:firstLine="0"/>
        <w:jc w:val="right"/>
      </w:pPr>
      <w:r>
        <w:rPr>
          <w:rFonts w:ascii="Arial" w:eastAsia="Arial" w:hAnsi="Arial" w:cs="Arial"/>
          <w:sz w:val="22"/>
        </w:rPr>
        <w:t xml:space="preserve"> </w:t>
      </w:r>
    </w:p>
    <w:p w14:paraId="495D377D" w14:textId="77777777" w:rsidR="00EC7BCA" w:rsidRDefault="00000000">
      <w:pPr>
        <w:spacing w:after="56" w:line="259" w:lineRule="auto"/>
        <w:ind w:left="0" w:right="0" w:firstLine="0"/>
        <w:jc w:val="left"/>
      </w:pPr>
      <w:r>
        <w:t xml:space="preserve"> </w:t>
      </w:r>
    </w:p>
    <w:p w14:paraId="1826A4EF" w14:textId="77777777" w:rsidR="00EC7BCA" w:rsidRDefault="00000000">
      <w:pPr>
        <w:spacing w:after="56" w:line="259" w:lineRule="auto"/>
        <w:ind w:left="0" w:right="0" w:firstLine="0"/>
        <w:jc w:val="left"/>
      </w:pPr>
      <w:r>
        <w:t xml:space="preserve"> </w:t>
      </w:r>
    </w:p>
    <w:p w14:paraId="1D92153B" w14:textId="77777777" w:rsidR="00EC7BCA" w:rsidRDefault="00000000">
      <w:pPr>
        <w:spacing w:after="51" w:line="259" w:lineRule="auto"/>
        <w:ind w:left="0" w:right="0" w:firstLine="0"/>
        <w:jc w:val="left"/>
      </w:pPr>
      <w:r>
        <w:t xml:space="preserve"> </w:t>
      </w:r>
    </w:p>
    <w:p w14:paraId="084538F3" w14:textId="77777777" w:rsidR="00EC7BCA" w:rsidRDefault="00000000">
      <w:pPr>
        <w:spacing w:after="0" w:line="259" w:lineRule="auto"/>
        <w:ind w:left="0" w:right="795" w:firstLine="0"/>
        <w:jc w:val="right"/>
      </w:pPr>
      <w:r>
        <w:t xml:space="preserve"> </w:t>
      </w:r>
    </w:p>
    <w:sectPr w:rsidR="00EC7BCA">
      <w:headerReference w:type="even" r:id="rId8"/>
      <w:headerReference w:type="default" r:id="rId9"/>
      <w:headerReference w:type="first" r:id="rId10"/>
      <w:pgSz w:w="11906" w:h="16838"/>
      <w:pgMar w:top="3827" w:right="1370" w:bottom="1448" w:left="144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E37E7" w14:textId="77777777" w:rsidR="00A50FB2" w:rsidRDefault="00A50FB2">
      <w:pPr>
        <w:spacing w:after="0" w:line="240" w:lineRule="auto"/>
      </w:pPr>
      <w:r>
        <w:separator/>
      </w:r>
    </w:p>
  </w:endnote>
  <w:endnote w:type="continuationSeparator" w:id="0">
    <w:p w14:paraId="58FC906B" w14:textId="77777777" w:rsidR="00A50FB2" w:rsidRDefault="00A50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29244" w14:textId="77777777" w:rsidR="00A50FB2" w:rsidRDefault="00A50FB2">
      <w:pPr>
        <w:spacing w:after="0" w:line="240" w:lineRule="auto"/>
      </w:pPr>
      <w:r>
        <w:separator/>
      </w:r>
    </w:p>
  </w:footnote>
  <w:footnote w:type="continuationSeparator" w:id="0">
    <w:p w14:paraId="3BFB8181" w14:textId="77777777" w:rsidR="00A50FB2" w:rsidRDefault="00A50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44E7" w14:textId="77777777" w:rsidR="00EC7BCA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608653C" wp14:editId="7B2088B5">
              <wp:simplePos x="0" y="0"/>
              <wp:positionH relativeFrom="page">
                <wp:posOffset>917520</wp:posOffset>
              </wp:positionH>
              <wp:positionV relativeFrom="page">
                <wp:posOffset>460320</wp:posOffset>
              </wp:positionV>
              <wp:extent cx="5733415" cy="2089150"/>
              <wp:effectExtent l="0" t="0" r="0" b="0"/>
              <wp:wrapNone/>
              <wp:docPr id="931" name="Group 9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3415" cy="2089150"/>
                        <a:chOff x="0" y="0"/>
                        <a:chExt cx="5733415" cy="2089150"/>
                      </a:xfrm>
                    </wpg:grpSpPr>
                    <pic:pic xmlns:pic="http://schemas.openxmlformats.org/drawingml/2006/picture">
                      <pic:nvPicPr>
                        <pic:cNvPr id="932" name="Picture 9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3415" cy="2089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1" style="width:451.45pt;height:164.5pt;position:absolute;z-index:-2147483648;mso-position-horizontal-relative:page;mso-position-horizontal:absolute;margin-left:72.2457pt;mso-position-vertical-relative:page;margin-top:36.2457pt;" coordsize="57334,20891">
              <v:shape id="Picture 932" style="position:absolute;width:57334;height:20891;left:0;top:0;" filled="f">
                <v:imagedata r:id="rId8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D931" w14:textId="77777777" w:rsidR="00EC7BCA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A2986C2" wp14:editId="162395D3">
              <wp:simplePos x="0" y="0"/>
              <wp:positionH relativeFrom="page">
                <wp:posOffset>917520</wp:posOffset>
              </wp:positionH>
              <wp:positionV relativeFrom="page">
                <wp:posOffset>460320</wp:posOffset>
              </wp:positionV>
              <wp:extent cx="5733415" cy="2089150"/>
              <wp:effectExtent l="0" t="0" r="0" b="0"/>
              <wp:wrapNone/>
              <wp:docPr id="928" name="Group 9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3415" cy="2089150"/>
                        <a:chOff x="0" y="0"/>
                        <a:chExt cx="5733415" cy="2089150"/>
                      </a:xfrm>
                    </wpg:grpSpPr>
                    <pic:pic xmlns:pic="http://schemas.openxmlformats.org/drawingml/2006/picture">
                      <pic:nvPicPr>
                        <pic:cNvPr id="929" name="Picture 9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3415" cy="2089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8" style="width:451.45pt;height:164.5pt;position:absolute;z-index:-2147483648;mso-position-horizontal-relative:page;mso-position-horizontal:absolute;margin-left:72.2457pt;mso-position-vertical-relative:page;margin-top:36.2457pt;" coordsize="57334,20891">
              <v:shape id="Picture 929" style="position:absolute;width:57334;height:20891;left:0;top:0;" filled="f">
                <v:imagedata r:id="rId8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0A5DF" w14:textId="77777777" w:rsidR="00EC7BCA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E376EDB" wp14:editId="5FA4B208">
              <wp:simplePos x="0" y="0"/>
              <wp:positionH relativeFrom="page">
                <wp:posOffset>917520</wp:posOffset>
              </wp:positionH>
              <wp:positionV relativeFrom="page">
                <wp:posOffset>460320</wp:posOffset>
              </wp:positionV>
              <wp:extent cx="5733415" cy="2089150"/>
              <wp:effectExtent l="0" t="0" r="0" b="0"/>
              <wp:wrapNone/>
              <wp:docPr id="925" name="Group 9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3415" cy="2089150"/>
                        <a:chOff x="0" y="0"/>
                        <a:chExt cx="5733415" cy="2089150"/>
                      </a:xfrm>
                    </wpg:grpSpPr>
                    <pic:pic xmlns:pic="http://schemas.openxmlformats.org/drawingml/2006/picture">
                      <pic:nvPicPr>
                        <pic:cNvPr id="926" name="Picture 92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3415" cy="2089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5" style="width:451.45pt;height:164.5pt;position:absolute;z-index:-2147483648;mso-position-horizontal-relative:page;mso-position-horizontal:absolute;margin-left:72.2457pt;mso-position-vertical-relative:page;margin-top:36.2457pt;" coordsize="57334,20891">
              <v:shape id="Picture 926" style="position:absolute;width:57334;height:20891;left:0;top:0;" filled="f">
                <v:imagedata r:id="rId8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53BAC"/>
    <w:multiLevelType w:val="multilevel"/>
    <w:tmpl w:val="DFC0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81753"/>
    <w:multiLevelType w:val="hybridMultilevel"/>
    <w:tmpl w:val="26E0DE7C"/>
    <w:lvl w:ilvl="0" w:tplc="FCBE8B64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E0C54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06A7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8AC0A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EC29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FEF30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C298C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9E6B5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E0048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E149A2"/>
    <w:multiLevelType w:val="hybridMultilevel"/>
    <w:tmpl w:val="238029EC"/>
    <w:lvl w:ilvl="0" w:tplc="BA2CC3A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6B10E2"/>
    <w:multiLevelType w:val="multilevel"/>
    <w:tmpl w:val="E33E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A7426"/>
    <w:multiLevelType w:val="hybridMultilevel"/>
    <w:tmpl w:val="0B1CB1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05FE0"/>
    <w:multiLevelType w:val="multilevel"/>
    <w:tmpl w:val="CDA8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7717100">
    <w:abstractNumId w:val="1"/>
  </w:num>
  <w:num w:numId="2" w16cid:durableId="536620999">
    <w:abstractNumId w:val="5"/>
  </w:num>
  <w:num w:numId="3" w16cid:durableId="732391691">
    <w:abstractNumId w:val="3"/>
  </w:num>
  <w:num w:numId="4" w16cid:durableId="248973545">
    <w:abstractNumId w:val="0"/>
  </w:num>
  <w:num w:numId="5" w16cid:durableId="1966767635">
    <w:abstractNumId w:val="4"/>
  </w:num>
  <w:num w:numId="6" w16cid:durableId="646714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BCA"/>
    <w:rsid w:val="00A50FB2"/>
    <w:rsid w:val="00AE13F5"/>
    <w:rsid w:val="00B35B88"/>
    <w:rsid w:val="00EC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6C4790"/>
  <w15:docId w15:val="{05E4463F-CA92-AF4B-A3A3-19FFC3A5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6" w:line="249" w:lineRule="auto"/>
      <w:ind w:left="10" w:right="84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1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Collegio dei docenti  15 Ottobre 2021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Collegio dei docenti  15 Ottobre 2021</dc:title>
  <dc:subject/>
  <dc:creator>Bianca Guzzetta</dc:creator>
  <cp:keywords/>
  <cp:lastModifiedBy>Giuseppina Cucchiara</cp:lastModifiedBy>
  <cp:revision>2</cp:revision>
  <dcterms:created xsi:type="dcterms:W3CDTF">2022-11-18T10:29:00Z</dcterms:created>
  <dcterms:modified xsi:type="dcterms:W3CDTF">2022-11-18T10:29:00Z</dcterms:modified>
</cp:coreProperties>
</file>