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360" w:lineRule="auto"/>
        <w:jc w:val="both"/>
        <w:rPr>
          <w:rFonts w:ascii="Cambria" w:cs="Cambria" w:eastAsia="Cambria" w:hAnsi="Cambria"/>
          <w:b w:val="1"/>
          <w:sz w:val="24"/>
          <w:szCs w:val="24"/>
        </w:rPr>
      </w:pPr>
      <w:r w:rsidDel="00000000" w:rsidR="00000000" w:rsidRPr="00000000">
        <w:rPr>
          <w:rFonts w:ascii="Cambria" w:cs="Cambria" w:eastAsia="Cambria" w:hAnsi="Cambria"/>
          <w:b w:val="1"/>
        </w:rPr>
        <w:drawing>
          <wp:inline distB="114300" distT="114300" distL="114300" distR="114300">
            <wp:extent cx="6119820" cy="2222500"/>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6119820" cy="2222500"/>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1"/>
          <w:sz w:val="48"/>
          <w:szCs w:val="48"/>
        </w:rPr>
      </w:pPr>
      <w:bookmarkStart w:colFirst="0" w:colLast="0" w:name="_heading=h.9d3b1ximd01g" w:id="0"/>
      <w:bookmarkEnd w:id="0"/>
      <w:r w:rsidDel="00000000" w:rsidR="00000000" w:rsidRPr="00000000">
        <w:rPr>
          <w:rFonts w:ascii="Cambria" w:cs="Cambria" w:eastAsia="Cambria" w:hAnsi="Cambria"/>
          <w:b w:val="1"/>
          <w:sz w:val="48"/>
          <w:szCs w:val="48"/>
          <w:rtl w:val="0"/>
        </w:rPr>
        <w:t xml:space="preserve">PDP</w:t>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sz w:val="24"/>
          <w:szCs w:val="24"/>
        </w:rPr>
      </w:pPr>
      <w:bookmarkStart w:colFirst="0" w:colLast="0" w:name="_heading=h.gjdgxs" w:id="1"/>
      <w:bookmarkEnd w:id="1"/>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PIANO DIDATTICO PERSONALIZZATO PER L’ALUNNO STRANIERO</w:t>
      </w:r>
      <w:r w:rsidDel="00000000" w:rsidR="00000000" w:rsidRPr="00000000">
        <w:rPr>
          <w:rtl w:val="0"/>
        </w:rPr>
      </w:r>
    </w:p>
    <w:p w:rsidR="00000000" w:rsidDel="00000000" w:rsidP="00000000" w:rsidRDefault="00000000" w:rsidRPr="00000000" w14:paraId="00000004">
      <w:pPr>
        <w:spacing w:line="360" w:lineRule="auto"/>
        <w:jc w:val="center"/>
        <w:rPr>
          <w:rFonts w:ascii="Cambria" w:cs="Cambria" w:eastAsia="Cambria" w:hAnsi="Cambria"/>
          <w:b w:val="1"/>
        </w:rPr>
      </w:pPr>
      <w:bookmarkStart w:colFirst="0" w:colLast="0" w:name="_heading=h.gtbk11kk2eir" w:id="2"/>
      <w:bookmarkEnd w:id="2"/>
      <w:r w:rsidDel="00000000" w:rsidR="00000000" w:rsidRPr="00000000">
        <w:rPr>
          <w:rFonts w:ascii="Cambria" w:cs="Cambria" w:eastAsia="Cambria" w:hAnsi="Cambria"/>
          <w:b w:val="1"/>
          <w:rtl w:val="0"/>
        </w:rPr>
        <w:t xml:space="preserve">Anno Scolastico 20___/20___</w:t>
      </w:r>
    </w:p>
    <w:p w:rsidR="00000000" w:rsidDel="00000000" w:rsidP="00000000" w:rsidRDefault="00000000" w:rsidRPr="00000000" w14:paraId="00000005">
      <w:pPr>
        <w:spacing w:line="360" w:lineRule="auto"/>
        <w:jc w:val="center"/>
        <w:rPr>
          <w:rFonts w:ascii="Cambria" w:cs="Cambria" w:eastAsia="Cambria" w:hAnsi="Cambria"/>
          <w:b w:val="1"/>
        </w:rPr>
      </w:pPr>
      <w:bookmarkStart w:colFirst="0" w:colLast="0" w:name="_heading=h.aluk6jdjwasv" w:id="3"/>
      <w:bookmarkEnd w:id="3"/>
      <w:r w:rsidDel="00000000" w:rsidR="00000000" w:rsidRPr="00000000">
        <w:rPr>
          <w:rtl w:val="0"/>
        </w:rPr>
      </w:r>
    </w:p>
    <w:p w:rsidR="00000000" w:rsidDel="00000000" w:rsidP="00000000" w:rsidRDefault="00000000" w:rsidRPr="00000000" w14:paraId="00000006">
      <w:pPr>
        <w:spacing w:line="360" w:lineRule="auto"/>
        <w:jc w:val="center"/>
        <w:rPr>
          <w:rFonts w:ascii="Cambria" w:cs="Cambria" w:eastAsia="Cambria" w:hAnsi="Cambria"/>
          <w:b w:val="1"/>
        </w:rPr>
      </w:pPr>
      <w:bookmarkStart w:colFirst="0" w:colLast="0" w:name="_heading=h.m68om3qdl45a" w:id="4"/>
      <w:bookmarkEnd w:id="4"/>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36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Alunno/a  </w:t>
      </w:r>
      <w:r w:rsidDel="00000000" w:rsidR="00000000" w:rsidRPr="00000000">
        <w:rPr>
          <w:rFonts w:ascii="Cambria" w:cs="Cambria" w:eastAsia="Cambria" w:hAnsi="Cambria"/>
          <w:b w:val="0"/>
          <w:i w:val="0"/>
          <w:smallCaps w:val="0"/>
          <w:strike w:val="0"/>
          <w:color w:val="000000"/>
          <w:sz w:val="28"/>
          <w:szCs w:val="28"/>
          <w:u w:val="none"/>
          <w:shd w:fill="auto" w:val="clear"/>
          <w:vertAlign w:val="baseline"/>
          <w:rtl w:val="0"/>
        </w:rPr>
        <w:t xml:space="preserve"> ______________________________________________________</w:t>
      </w:r>
    </w:p>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sz w:val="28"/>
          <w:szCs w:val="28"/>
          <w:rtl w:val="0"/>
        </w:rPr>
        <w:t xml:space="preserve">Scuola ___________________________________      </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Classe ________</w:t>
      </w:r>
      <w:r w:rsidDel="00000000" w:rsidR="00000000" w:rsidRPr="00000000">
        <w:rPr>
          <w:rFonts w:ascii="Cambria" w:cs="Cambria" w:eastAsia="Cambria" w:hAnsi="Cambria"/>
          <w:b w:val="0"/>
          <w:i w:val="0"/>
          <w:smallCaps w:val="0"/>
          <w:strike w:val="0"/>
          <w:color w:val="000000"/>
          <w:sz w:val="28"/>
          <w:szCs w:val="28"/>
          <w:u w:val="none"/>
          <w:shd w:fill="auto" w:val="clear"/>
          <w:vertAlign w:val="baseline"/>
          <w:rtl w:val="0"/>
        </w:rPr>
        <w:tab/>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Sezione _________</w:t>
      </w:r>
      <w:r w:rsidDel="00000000" w:rsidR="00000000" w:rsidRPr="00000000">
        <w:rPr>
          <w:rFonts w:ascii="Cambria" w:cs="Cambria" w:eastAsia="Cambria" w:hAnsi="Cambria"/>
          <w:b w:val="0"/>
          <w:i w:val="0"/>
          <w:smallCaps w:val="0"/>
          <w:strike w:val="0"/>
          <w:color w:val="000000"/>
          <w:sz w:val="28"/>
          <w:szCs w:val="28"/>
          <w:u w:val="none"/>
          <w:shd w:fill="auto" w:val="clear"/>
          <w:vertAlign w:val="baseline"/>
          <w:rtl w:val="0"/>
        </w:rPr>
        <w:tab/>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09" w:right="0" w:hanging="709"/>
        <w:jc w:val="center"/>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TIPOLOGIA DEL BISOGNO EDUCATIVO SPECIALE</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sz w:val="24"/>
          <w:szCs w:val="24"/>
          <w:rtl w:val="0"/>
        </w:rPr>
        <w:t xml:space="preserv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egnare con una x la voce interessata)</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left"/>
        <w:rPr>
          <w:rFonts w:ascii="Cambria" w:cs="Cambria" w:eastAsia="Cambria" w:hAnsi="Cambria"/>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alunno NAI- Neo Arrivati in Italia (si intendono gli alunni stranieri inseriti per la prima volta nel nostro sistema scolastico nell’anno scolastico in corso e/o in quello precedente, </w:t>
      </w:r>
      <w:r w:rsidDel="00000000" w:rsidR="00000000" w:rsidRPr="00000000">
        <w:rPr>
          <w:rFonts w:ascii="Cambria" w:cs="Cambria" w:eastAsia="Cambria" w:hAnsi="Cambria"/>
          <w:sz w:val="24"/>
          <w:szCs w:val="24"/>
          <w:rtl w:val="0"/>
        </w:rPr>
        <w:t xml:space="preserve">non ancora in possesso di competenze in lingua italiana</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1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B.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alunno straniero giunto in Italia nell’ultimo triennio (si intendono gli alunni che hanno superato la prima alfabetizzazione ma ancora non hanno raggiunto quelle competenze nella lingua italiana tali da poter affrontare le materie di studio</w:t>
      </w:r>
    </w:p>
    <w:p w:rsidR="00000000" w:rsidDel="00000000" w:rsidP="00000000" w:rsidRDefault="00000000" w:rsidRPr="00000000" w14:paraId="0000001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afterAutospacing="0" w:before="0" w:beforeAutospacing="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C.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alunno straniero che pur essendo in Italia da più anni trova difficoltà nella lingua italiana ed in particolare in quella dello studio</w:t>
      </w:r>
    </w:p>
    <w:p w:rsidR="00000000" w:rsidDel="00000000" w:rsidP="00000000" w:rsidRDefault="00000000" w:rsidRPr="00000000" w14:paraId="000000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280" w:before="0" w:beforeAutospacing="0" w:line="240" w:lineRule="auto"/>
        <w:ind w:left="720" w:right="0" w:hanging="36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D.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alunno straniero con età anagrafica non corrispondente alla classe d’inserimento causa:</w:t>
      </w:r>
    </w:p>
    <w:p w:rsidR="00000000" w:rsidDel="00000000" w:rsidP="00000000" w:rsidRDefault="00000000" w:rsidRPr="00000000" w14:paraId="00000013">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280" w:line="240" w:lineRule="auto"/>
        <w:ind w:left="992.125984251968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Ritardo scolastico rispetto alla normativa italiana</w:t>
      </w:r>
    </w:p>
    <w:p w:rsidR="00000000" w:rsidDel="00000000" w:rsidP="00000000" w:rsidRDefault="00000000" w:rsidRPr="00000000" w14:paraId="00000014">
      <w:pPr>
        <w:keepNext w:val="0"/>
        <w:keepLines w:val="0"/>
        <w:pageBreakBefore w:val="0"/>
        <w:widowControl w:val="0"/>
        <w:numPr>
          <w:ilvl w:val="0"/>
          <w:numId w:val="7"/>
        </w:numPr>
        <w:pBdr>
          <w:top w:space="0" w:sz="0" w:val="nil"/>
          <w:left w:space="0" w:sz="0" w:val="nil"/>
          <w:bottom w:space="0" w:sz="0" w:val="nil"/>
          <w:right w:space="0" w:sz="0" w:val="nil"/>
          <w:between w:space="0" w:sz="0" w:val="nil"/>
        </w:pBdr>
        <w:shd w:fill="auto" w:val="clear"/>
        <w:spacing w:after="0" w:before="0" w:line="240" w:lineRule="auto"/>
        <w:ind w:left="992.1259842519685"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Ripetenza</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Eventuali altre informazioni che il Consiglio di classe/Team Docenti ritiene utile segnalare:</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74"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870" w:right="0" w:firstLine="0"/>
        <w:jc w:val="left"/>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CARATTERISTICHE COMPORTAMENTALI DELL’ALLIEVO</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709"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tbl>
      <w:tblPr>
        <w:tblStyle w:val="Table1"/>
        <w:tblW w:w="10185.0" w:type="dxa"/>
        <w:jc w:val="left"/>
        <w:tblInd w:w="-74.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05"/>
        <w:gridCol w:w="105"/>
        <w:gridCol w:w="855"/>
        <w:gridCol w:w="105"/>
        <w:gridCol w:w="795"/>
        <w:gridCol w:w="105"/>
        <w:gridCol w:w="105"/>
        <w:gridCol w:w="1365"/>
        <w:gridCol w:w="3345"/>
        <w:tblGridChange w:id="0">
          <w:tblGrid>
            <w:gridCol w:w="3405"/>
            <w:gridCol w:w="105"/>
            <w:gridCol w:w="855"/>
            <w:gridCol w:w="105"/>
            <w:gridCol w:w="795"/>
            <w:gridCol w:w="105"/>
            <w:gridCol w:w="105"/>
            <w:gridCol w:w="1365"/>
            <w:gridCol w:w="3345"/>
          </w:tblGrid>
        </w:tblGridChange>
      </w:tblGrid>
      <w:tr>
        <w:trPr>
          <w:cantSplit w:val="0"/>
          <w:trHeight w:val="356" w:hRule="atLeast"/>
          <w:tblHeader w:val="1"/>
        </w:trPr>
        <w:tc>
          <w:tcPr>
            <w:vAlign w:val="top"/>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SI</w:t>
            </w:r>
            <w:r w:rsidDel="00000000" w:rsidR="00000000" w:rsidRPr="00000000">
              <w:rPr>
                <w:rtl w:val="0"/>
              </w:rPr>
            </w:r>
          </w:p>
        </w:tc>
        <w:tc>
          <w:tcPr>
            <w:vAlign w:val="top"/>
          </w:tcPr>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NO</w:t>
            </w:r>
            <w:r w:rsidDel="00000000" w:rsidR="00000000" w:rsidRPr="00000000">
              <w:rPr>
                <w:rtl w:val="0"/>
              </w:rPr>
            </w:r>
          </w:p>
        </w:tc>
        <w:tc>
          <w:tcPr>
            <w:gridSpan w:val="3"/>
            <w:vAlign w:val="top"/>
          </w:tcPr>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 PARTE</w:t>
            </w:r>
            <w:r w:rsidDel="00000000" w:rsidR="00000000" w:rsidRPr="00000000">
              <w:rPr>
                <w:rtl w:val="0"/>
              </w:rPr>
            </w:r>
          </w:p>
        </w:tc>
        <w:tc>
          <w:tcPr>
            <w:vAlign w:val="top"/>
          </w:tcPr>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OSSERVAZIONI</w:t>
            </w:r>
            <w:r w:rsidDel="00000000" w:rsidR="00000000" w:rsidRPr="00000000">
              <w:rPr>
                <w:rtl w:val="0"/>
              </w:rPr>
            </w:r>
          </w:p>
        </w:tc>
      </w:tr>
      <w:tr>
        <w:trPr>
          <w:cantSplit w:val="0"/>
          <w:trHeight w:val="359" w:hRule="atLeast"/>
          <w:tblHeader w:val="1"/>
        </w:trPr>
        <w:tc>
          <w:tcPr>
            <w:vAlign w:val="top"/>
          </w:tcPr>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Collaborazione con i pari</w:t>
            </w:r>
          </w:p>
        </w:tc>
        <w:tc>
          <w:tcPr>
            <w:gridSpan w:val="3"/>
            <w:vAlign w:val="top"/>
          </w:tcPr>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52" w:hRule="atLeast"/>
          <w:tblHeader w:val="1"/>
        </w:trPr>
        <w:tc>
          <w:tcPr>
            <w:vAlign w:val="top"/>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Collaborazione con gli adulti</w:t>
            </w:r>
          </w:p>
        </w:tc>
        <w:tc>
          <w:tcPr>
            <w:gridSpan w:val="3"/>
            <w:vAlign w:val="top"/>
          </w:tcPr>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67" w:hRule="atLeast"/>
          <w:tblHeader w:val="1"/>
        </w:trPr>
        <w:tc>
          <w:tcPr>
            <w:vAlign w:val="top"/>
          </w:tcPr>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Motivazione allo studio</w:t>
            </w:r>
          </w:p>
        </w:tc>
        <w:tc>
          <w:tcPr>
            <w:gridSpan w:val="3"/>
            <w:vAlign w:val="top"/>
          </w:tcPr>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02" w:hRule="atLeast"/>
          <w:tblHeader w:val="1"/>
        </w:trPr>
        <w:tc>
          <w:tcPr>
            <w:gridSpan w:val="2"/>
            <w:vAlign w:val="top"/>
          </w:tcPr>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Disponibilità alle attività</w:t>
            </w:r>
          </w:p>
        </w:tc>
        <w:tc>
          <w:tcPr>
            <w:vAlign w:val="top"/>
          </w:tcPr>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85" w:hRule="atLeast"/>
          <w:tblHeader w:val="1"/>
        </w:trPr>
        <w:tc>
          <w:tcPr>
            <w:gridSpan w:val="2"/>
            <w:vAlign w:val="top"/>
          </w:tcPr>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Rispetto delle regole</w:t>
            </w:r>
          </w:p>
        </w:tc>
        <w:tc>
          <w:tcPr>
            <w:vAlign w:val="top"/>
          </w:tcPr>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vAlign w:val="top"/>
          </w:tcPr>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422" w:hRule="atLeast"/>
          <w:tblHeader w:val="1"/>
        </w:trPr>
        <w:tc>
          <w:tcPr>
            <w:gridSpan w:val="2"/>
            <w:tcBorders>
              <w:right w:color="000000" w:space="0" w:sz="0" w:val="nil"/>
            </w:tcBorders>
            <w:vAlign w:val="top"/>
          </w:tcPr>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Autonomia personale</w:t>
            </w:r>
          </w:p>
        </w:tc>
        <w:tc>
          <w:tcPr>
            <w:tcBorders>
              <w:right w:color="000000" w:space="0" w:sz="0" w:val="nil"/>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3"/>
            <w:tcBorders>
              <w:right w:color="000000" w:space="0" w:sz="0" w:val="nil"/>
            </w:tcBorders>
            <w:vAlign w:val="top"/>
          </w:tcPr>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2"/>
            <w:vAlign w:val="top"/>
          </w:tcPr>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44" w:hRule="atLeast"/>
          <w:tblHeader w:val="1"/>
        </w:trPr>
        <w:tc>
          <w:tcPr>
            <w:gridSpan w:val="8"/>
            <w:tcBorders>
              <w:right w:color="000000" w:space="0" w:sz="0" w:val="nil"/>
            </w:tcBorders>
            <w:vAlign w:val="top"/>
          </w:tcPr>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Organizzazione nel lavor</w:t>
            </w:r>
            <w:r w:rsidDel="00000000" w:rsidR="00000000" w:rsidRPr="00000000">
              <w:rPr>
                <w:rFonts w:ascii="Cambria" w:cs="Cambria" w:eastAsia="Cambria" w:hAnsi="Cambria"/>
                <w:sz w:val="24"/>
                <w:szCs w:val="24"/>
                <w:rtl w:val="0"/>
              </w:rPr>
              <w:t xml:space="preserve">o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scolastico</w:t>
            </w:r>
          </w:p>
        </w:tc>
        <w:tc>
          <w:tcPr>
            <w:vAlign w:val="top"/>
          </w:tcPr>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69" w:hRule="atLeast"/>
          <w:tblHeader w:val="1"/>
        </w:trPr>
        <w:tc>
          <w:tcPr>
            <w:gridSpan w:val="2"/>
            <w:vAlign w:val="top"/>
          </w:tcPr>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Esecuzione del lavoro </w:t>
            </w:r>
            <w:r w:rsidDel="00000000" w:rsidR="00000000" w:rsidRPr="00000000">
              <w:rPr>
                <w:rFonts w:ascii="Cambria" w:cs="Cambria" w:eastAsia="Cambria" w:hAnsi="Cambria"/>
                <w:sz w:val="24"/>
                <w:szCs w:val="24"/>
                <w:rtl w:val="0"/>
              </w:rPr>
              <w:t xml:space="preserve">scolastico</w:t>
            </w:r>
            <w:r w:rsidDel="00000000" w:rsidR="00000000" w:rsidRPr="00000000">
              <w:rPr>
                <w:rtl w:val="0"/>
              </w:rPr>
            </w:r>
          </w:p>
        </w:tc>
        <w:tc>
          <w:tcPr>
            <w:vAlign w:val="top"/>
          </w:tcPr>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4"/>
            <w:vAlign w:val="top"/>
          </w:tcPr>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45"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553" w:hRule="atLeast"/>
          <w:tblHeader w:val="0"/>
        </w:trPr>
        <w:tc>
          <w:tcPr>
            <w:gridSpan w:val="2"/>
            <w:vAlign w:val="top"/>
          </w:tcPr>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Frequenza regolare</w:t>
            </w:r>
          </w:p>
        </w:tc>
        <w:tc>
          <w:tcPr>
            <w:vAlign w:val="top"/>
          </w:tcPr>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gridSpan w:val="4"/>
            <w:vAlign w:val="top"/>
          </w:tcPr>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OSSERVAZIONI SUL PROCESSO DI APPRENDIMENTO</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Ha difficoltà nella:</w:t>
      </w:r>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tbl>
      <w:tblPr>
        <w:tblStyle w:val="Table2"/>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44"/>
        <w:gridCol w:w="2444"/>
        <w:gridCol w:w="2445"/>
        <w:gridCol w:w="2445"/>
        <w:tblGridChange w:id="0">
          <w:tblGrid>
            <w:gridCol w:w="2444"/>
            <w:gridCol w:w="2444"/>
            <w:gridCol w:w="2445"/>
            <w:gridCol w:w="2445"/>
          </w:tblGrid>
        </w:tblGridChange>
      </w:tblGrid>
      <w:tr>
        <w:trPr>
          <w:cantSplit w:val="0"/>
          <w:tblHeader w:val="0"/>
        </w:trPr>
        <w:tc>
          <w:tcP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SI</w:t>
            </w:r>
            <w:r w:rsidDel="00000000" w:rsidR="00000000" w:rsidRPr="00000000">
              <w:rPr>
                <w:rtl w:val="0"/>
              </w:rPr>
            </w:r>
          </w:p>
        </w:tc>
        <w:tc>
          <w:tcPr>
            <w:vAlign w:val="top"/>
          </w:tcPr>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NO</w:t>
            </w:r>
            <w:r w:rsidDel="00000000" w:rsidR="00000000" w:rsidRPr="00000000">
              <w:rPr>
                <w:rtl w:val="0"/>
              </w:rPr>
            </w:r>
          </w:p>
        </w:tc>
        <w:tc>
          <w:tcPr>
            <w:vAlign w:val="top"/>
          </w:tcPr>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IN PARTE</w:t>
            </w:r>
            <w:r w:rsidDel="00000000" w:rsidR="00000000" w:rsidRPr="00000000">
              <w:rPr>
                <w:rtl w:val="0"/>
              </w:rPr>
            </w:r>
          </w:p>
        </w:tc>
      </w:tr>
      <w:tr>
        <w:trPr>
          <w:cantSplit w:val="0"/>
          <w:tblHeader w:val="0"/>
        </w:trPr>
        <w:tc>
          <w:tcPr>
            <w:vAlign w:val="top"/>
          </w:tcPr>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Memorizzazione</w:t>
            </w:r>
          </w:p>
        </w:tc>
        <w:tc>
          <w:tcP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Rielaborazione</w:t>
            </w:r>
          </w:p>
        </w:tc>
        <w:tc>
          <w:tcPr>
            <w:vAlign w:val="top"/>
          </w:tcPr>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Concentrazione</w:t>
            </w:r>
          </w:p>
        </w:tc>
        <w:tc>
          <w:tcP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Attenzione</w:t>
            </w:r>
          </w:p>
        </w:tc>
        <w:tc>
          <w:tcPr>
            <w:vAlign w:val="top"/>
          </w:tcPr>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Logica</w:t>
            </w:r>
          </w:p>
        </w:tc>
        <w:tc>
          <w:tcPr>
            <w:vAlign w:val="top"/>
          </w:tcPr>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Acquisizione di automatismi</w:t>
            </w:r>
          </w:p>
        </w:tc>
        <w:tc>
          <w:tcPr>
            <w:vAlign w:val="top"/>
          </w:tcPr>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29"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8"/>
          <w:szCs w:val="28"/>
          <w:u w:val="none"/>
          <w:shd w:fill="auto" w:val="clear"/>
          <w:vertAlign w:val="baseline"/>
          <w:rtl w:val="0"/>
        </w:rPr>
        <w:t xml:space="preserve">VALUTAZIONE DELLE COMPETENZE LINGUISTICHE IN INGRESSO: (</w:t>
      </w:r>
      <w:r w:rsidDel="00000000" w:rsidR="00000000" w:rsidRPr="00000000">
        <w:rPr>
          <w:rFonts w:ascii="Times New Roman" w:cs="Times New Roman" w:eastAsia="Times New Roman" w:hAnsi="Times New Roman"/>
          <w:b w:val="0"/>
          <w:i w:val="0"/>
          <w:smallCaps w:val="0"/>
          <w:strike w:val="0"/>
          <w:color w:val="000000"/>
          <w:sz w:val="28"/>
          <w:szCs w:val="28"/>
          <w:u w:val="none"/>
          <w:shd w:fill="auto" w:val="clear"/>
          <w:vertAlign w:val="baseline"/>
          <w:rtl w:val="0"/>
        </w:rPr>
        <w:t xml:space="preserve">segnare con una x</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bl>
      <w:tblPr>
        <w:tblStyle w:val="Table3"/>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806"/>
        <w:gridCol w:w="1342"/>
        <w:gridCol w:w="1342"/>
        <w:gridCol w:w="1341"/>
        <w:gridCol w:w="1341"/>
        <w:gridCol w:w="1341"/>
        <w:gridCol w:w="1341"/>
        <w:tblGridChange w:id="0">
          <w:tblGrid>
            <w:gridCol w:w="1806"/>
            <w:gridCol w:w="1342"/>
            <w:gridCol w:w="1342"/>
            <w:gridCol w:w="1341"/>
            <w:gridCol w:w="1341"/>
            <w:gridCol w:w="1341"/>
            <w:gridCol w:w="1341"/>
          </w:tblGrid>
        </w:tblGridChange>
      </w:tblGrid>
      <w:tr>
        <w:trPr>
          <w:cantSplit w:val="1"/>
          <w:trHeight w:val="837" w:hRule="atLeast"/>
          <w:tblHeader w:val="0"/>
        </w:trPr>
        <w:tc>
          <w:tcPr>
            <w:vMerge w:val="restart"/>
            <w:vAlign w:val="top"/>
          </w:tcPr>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Competenza </w:t>
            </w:r>
            <w:r w:rsidDel="00000000" w:rsidR="00000000" w:rsidRPr="00000000">
              <w:rPr>
                <w:rtl w:val="0"/>
              </w:rPr>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tc>
        <w:tc>
          <w:tcPr>
            <w:gridSpan w:val="6"/>
            <w:vAlign w:val="top"/>
          </w:tcPr>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center"/>
              <w:rPr>
                <w:rFonts w:ascii="Cambria" w:cs="Cambria" w:eastAsia="Cambria" w:hAnsi="Cambria"/>
                <w:b w:val="0"/>
                <w:i w:val="0"/>
                <w:smallCaps w:val="0"/>
                <w:strike w:val="0"/>
                <w:color w:val="000000"/>
                <w:sz w:val="32"/>
                <w:szCs w:val="32"/>
                <w:u w:val="none"/>
                <w:shd w:fill="auto" w:val="clear"/>
                <w:vertAlign w:val="baseline"/>
              </w:rPr>
            </w:pPr>
            <w:r w:rsidDel="00000000" w:rsidR="00000000" w:rsidRPr="00000000">
              <w:rPr>
                <w:rFonts w:ascii="Cambria" w:cs="Cambria" w:eastAsia="Cambria" w:hAnsi="Cambria"/>
                <w:b w:val="1"/>
                <w:i w:val="0"/>
                <w:smallCaps w:val="0"/>
                <w:strike w:val="0"/>
                <w:color w:val="000000"/>
                <w:sz w:val="32"/>
                <w:szCs w:val="32"/>
                <w:u w:val="none"/>
                <w:shd w:fill="auto" w:val="clear"/>
                <w:vertAlign w:val="baseline"/>
                <w:rtl w:val="0"/>
              </w:rPr>
              <w:t xml:space="preserve">Livello</w:t>
            </w: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_ secondo il Quadro di Riferimento Europeo delle Lingue  QCER_</w:t>
            </w:r>
          </w:p>
        </w:tc>
      </w:tr>
      <w:tr>
        <w:trPr>
          <w:cantSplit w:val="1"/>
          <w:trHeight w:val="770" w:hRule="atLeast"/>
          <w:tblHeader w:val="0"/>
        </w:trPr>
        <w:tc>
          <w:tcPr>
            <w:vMerge w:val="continue"/>
            <w:vAlign w:val="top"/>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 1</w:t>
            </w:r>
            <w:r w:rsidDel="00000000" w:rsidR="00000000" w:rsidRPr="00000000">
              <w:rPr>
                <w:rtl w:val="0"/>
              </w:rPr>
            </w:r>
          </w:p>
        </w:tc>
        <w:tc>
          <w:tcPr>
            <w:vAlign w:val="top"/>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 2</w:t>
            </w:r>
            <w:r w:rsidDel="00000000" w:rsidR="00000000" w:rsidRPr="00000000">
              <w:rPr>
                <w:rtl w:val="0"/>
              </w:rPr>
            </w:r>
          </w:p>
        </w:tc>
        <w:tc>
          <w:tcPr>
            <w:vAlign w:val="top"/>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 1</w:t>
            </w:r>
            <w:r w:rsidDel="00000000" w:rsidR="00000000" w:rsidRPr="00000000">
              <w:rPr>
                <w:rtl w:val="0"/>
              </w:rPr>
            </w:r>
          </w:p>
        </w:tc>
        <w:tc>
          <w:tcPr>
            <w:vAlign w:val="top"/>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B 2</w:t>
            </w:r>
            <w:r w:rsidDel="00000000" w:rsidR="00000000" w:rsidRPr="00000000">
              <w:rPr>
                <w:rtl w:val="0"/>
              </w:rPr>
            </w:r>
          </w:p>
        </w:tc>
        <w:tc>
          <w:tcPr>
            <w:vAlign w:val="top"/>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 1</w:t>
            </w:r>
            <w:r w:rsidDel="00000000" w:rsidR="00000000" w:rsidRPr="00000000">
              <w:rPr>
                <w:rtl w:val="0"/>
              </w:rPr>
            </w:r>
          </w:p>
        </w:tc>
        <w:tc>
          <w:tcPr>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 2</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Comprensione orale</w:t>
            </w:r>
          </w:p>
        </w:tc>
        <w:tc>
          <w:tcPr>
            <w:vAlign w:val="top"/>
          </w:tcPr>
          <w:p w:rsidR="00000000" w:rsidDel="00000000" w:rsidP="00000000" w:rsidRDefault="00000000" w:rsidRPr="00000000" w14:paraId="000000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Comprensione scritta</w:t>
            </w:r>
          </w:p>
        </w:tc>
        <w:tc>
          <w:tcPr>
            <w:vAlign w:val="top"/>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Interazione orale</w:t>
            </w:r>
          </w:p>
        </w:tc>
        <w:tc>
          <w:tcPr>
            <w:vAlign w:val="top"/>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Produzione  orale</w:t>
            </w:r>
          </w:p>
        </w:tc>
        <w:tc>
          <w:tcPr>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Produzione scritta</w:t>
            </w:r>
          </w:p>
        </w:tc>
        <w:tc>
          <w:tcP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N.B.: la mancata compilazione indica l’assenza assoluta di competenze.</w:t>
      </w: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SITUAZIONE DI PARTENZA:</w:t>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Facendo riferimento a:</w:t>
      </w: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 d’ingresso</w:t>
      </w:r>
    </w:p>
    <w:p w:rsidR="00000000" w:rsidDel="00000000" w:rsidP="00000000" w:rsidRDefault="00000000" w:rsidRPr="00000000" w14:paraId="000000E0">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Incontri con il mediatore culturale</w:t>
      </w:r>
      <w:r w:rsidDel="00000000" w:rsidR="00000000" w:rsidRPr="00000000">
        <w:rPr>
          <w:rtl w:val="0"/>
        </w:rPr>
      </w:r>
    </w:p>
    <w:p w:rsidR="00000000" w:rsidDel="00000000" w:rsidP="00000000" w:rsidRDefault="00000000" w:rsidRPr="00000000" w14:paraId="000000E1">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Osservazioni sistematiche </w:t>
      </w:r>
      <w:r w:rsidDel="00000000" w:rsidR="00000000" w:rsidRPr="00000000">
        <w:rPr>
          <w:rtl w:val="0"/>
        </w:rPr>
      </w:r>
    </w:p>
    <w:p w:rsidR="00000000" w:rsidDel="00000000" w:rsidP="00000000" w:rsidRDefault="00000000" w:rsidRPr="00000000" w14:paraId="000000E2">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Prime verifiche</w:t>
      </w:r>
      <w:r w:rsidDel="00000000" w:rsidR="00000000" w:rsidRPr="00000000">
        <w:rPr>
          <w:rtl w:val="0"/>
        </w:rPr>
      </w:r>
    </w:p>
    <w:p w:rsidR="00000000" w:rsidDel="00000000" w:rsidP="00000000" w:rsidRDefault="00000000" w:rsidRPr="00000000" w14:paraId="000000E3">
      <w:pPr>
        <w:keepNext w:val="0"/>
        <w:keepLines w:val="0"/>
        <w:pageBreakBefore w:val="0"/>
        <w:widowControl w:val="0"/>
        <w:numPr>
          <w:ilvl w:val="0"/>
          <w:numId w:val="9"/>
        </w:numPr>
        <w:pBdr>
          <w:top w:space="0" w:sz="0" w:val="nil"/>
          <w:left w:space="0" w:sz="0" w:val="nil"/>
          <w:bottom w:space="0" w:sz="0" w:val="nil"/>
          <w:right w:space="0" w:sz="0" w:val="nil"/>
          <w:between w:space="0" w:sz="0" w:val="nil"/>
        </w:pBdr>
        <w:shd w:fill="auto" w:val="clear"/>
        <w:spacing w:after="280" w:before="28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Colloqui con la famiglia</w:t>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Risulta la seguente situazione di partenza:</w:t>
      </w:r>
      <w:r w:rsidDel="00000000" w:rsidR="00000000" w:rsidRPr="00000000">
        <w:rPr>
          <w:rtl w:val="0"/>
        </w:rPr>
      </w:r>
    </w:p>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L’alunno/a dimostra specifiche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capacità e potenzialità</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nei seguenti ambiti disciplinari:</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240" w:lineRule="auto"/>
        <w:ind w:left="144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9">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Linguistico – espressivo</w:t>
      </w:r>
      <w:r w:rsidDel="00000000" w:rsidR="00000000" w:rsidRPr="00000000">
        <w:rPr>
          <w:rtl w:val="0"/>
        </w:rPr>
      </w:r>
    </w:p>
    <w:p w:rsidR="00000000" w:rsidDel="00000000" w:rsidP="00000000" w:rsidRDefault="00000000" w:rsidRPr="00000000" w14:paraId="000000EA">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Logico – matematico</w:t>
      </w:r>
      <w:r w:rsidDel="00000000" w:rsidR="00000000" w:rsidRPr="00000000">
        <w:rPr>
          <w:rtl w:val="0"/>
        </w:rPr>
      </w:r>
    </w:p>
    <w:p w:rsidR="00000000" w:rsidDel="00000000" w:rsidP="00000000" w:rsidRDefault="00000000" w:rsidRPr="00000000" w14:paraId="000000EB">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Artistico – espressivo</w:t>
      </w:r>
    </w:p>
    <w:p w:rsidR="00000000" w:rsidDel="00000000" w:rsidP="00000000" w:rsidRDefault="00000000" w:rsidRPr="00000000" w14:paraId="000000EC">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Musicale</w:t>
      </w:r>
      <w:r w:rsidDel="00000000" w:rsidR="00000000" w:rsidRPr="00000000">
        <w:rPr>
          <w:rtl w:val="0"/>
        </w:rPr>
      </w:r>
    </w:p>
    <w:p w:rsidR="00000000" w:rsidDel="00000000" w:rsidP="00000000" w:rsidRDefault="00000000" w:rsidRPr="00000000" w14:paraId="000000ED">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Motorio </w:t>
      </w:r>
      <w:r w:rsidDel="00000000" w:rsidR="00000000" w:rsidRPr="00000000">
        <w:rPr>
          <w:rtl w:val="0"/>
        </w:rPr>
      </w:r>
    </w:p>
    <w:p w:rsidR="00000000" w:rsidDel="00000000" w:rsidP="00000000" w:rsidRDefault="00000000" w:rsidRPr="00000000" w14:paraId="000000EE">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Tecnologico e scientifico</w:t>
      </w:r>
    </w:p>
    <w:p w:rsidR="00000000" w:rsidDel="00000000" w:rsidP="00000000" w:rsidRDefault="00000000" w:rsidRPr="00000000" w14:paraId="000000EF">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Storico – geografico</w:t>
      </w:r>
      <w:r w:rsidDel="00000000" w:rsidR="00000000" w:rsidRPr="00000000">
        <w:rPr>
          <w:rtl w:val="0"/>
        </w:rPr>
      </w:r>
    </w:p>
    <w:p w:rsidR="00000000" w:rsidDel="00000000" w:rsidP="00000000" w:rsidRDefault="00000000" w:rsidRPr="00000000" w14:paraId="000000F0">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w:t>
      </w:r>
      <w:r w:rsidDel="00000000" w:rsidR="00000000" w:rsidRPr="00000000">
        <w:rPr>
          <w:sz w:val="24"/>
          <w:szCs w:val="24"/>
          <w:rtl w:val="0"/>
        </w:rPr>
        <w:t xml:space="preserve">nglese</w:t>
      </w:r>
      <w:r w:rsidDel="00000000" w:rsidR="00000000" w:rsidRPr="00000000">
        <w:rPr>
          <w:rtl w:val="0"/>
        </w:rPr>
      </w:r>
    </w:p>
    <w:p w:rsidR="00000000" w:rsidDel="00000000" w:rsidP="00000000" w:rsidRDefault="00000000" w:rsidRPr="00000000" w14:paraId="000000F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1134" w:right="0" w:hanging="425"/>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34"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280" w:before="0" w:line="240" w:lineRule="auto"/>
        <w:ind w:left="0" w:right="0" w:firstLine="0"/>
        <w:jc w:val="left"/>
        <w:rPr>
          <w:rFonts w:ascii="Times New Roman" w:cs="Times New Roman" w:eastAsia="Times New Roman" w:hAnsi="Times New Roman"/>
          <w:b w:val="0"/>
          <w:i w:val="0"/>
          <w:smallCaps w:val="0"/>
          <w:strike w:val="0"/>
          <w:color w:val="000000"/>
          <w:sz w:val="24"/>
          <w:szCs w:val="2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L’alunno/a dimostra </w:t>
      </w:r>
      <w:r w:rsidDel="00000000" w:rsidR="00000000" w:rsidRPr="00000000">
        <w:rPr>
          <w:rFonts w:ascii="Times New Roman" w:cs="Times New Roman" w:eastAsia="Times New Roman" w:hAnsi="Times New Roman"/>
          <w:b w:val="0"/>
          <w:i w:val="0"/>
          <w:smallCaps w:val="0"/>
          <w:strike w:val="0"/>
          <w:color w:val="000000"/>
          <w:sz w:val="24"/>
          <w:szCs w:val="24"/>
          <w:u w:val="single"/>
          <w:shd w:fill="auto" w:val="clear"/>
          <w:vertAlign w:val="baseline"/>
          <w:rtl w:val="0"/>
        </w:rPr>
        <w:t xml:space="preserve">difficoltà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nei seguenti ambiti disciplinari:</w:t>
      </w:r>
      <w:r w:rsidDel="00000000" w:rsidR="00000000" w:rsidRPr="00000000">
        <w:rPr>
          <w:rtl w:val="0"/>
        </w:rPr>
      </w:r>
    </w:p>
    <w:p w:rsidR="00000000" w:rsidDel="00000000" w:rsidP="00000000" w:rsidRDefault="00000000" w:rsidRPr="00000000" w14:paraId="000000F4">
      <w:pPr>
        <w:spacing w:before="280" w:lineRule="auto"/>
        <w:ind w:left="1440" w:firstLine="0"/>
        <w:rPr>
          <w:sz w:val="24"/>
          <w:szCs w:val="24"/>
        </w:rPr>
      </w:pPr>
      <w:r w:rsidDel="00000000" w:rsidR="00000000" w:rsidRPr="00000000">
        <w:rPr>
          <w:rtl w:val="0"/>
        </w:rPr>
      </w:r>
    </w:p>
    <w:p w:rsidR="00000000" w:rsidDel="00000000" w:rsidP="00000000" w:rsidRDefault="00000000" w:rsidRPr="00000000" w14:paraId="000000F5">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Linguistico – espressivo</w:t>
      </w:r>
    </w:p>
    <w:p w:rsidR="00000000" w:rsidDel="00000000" w:rsidP="00000000" w:rsidRDefault="00000000" w:rsidRPr="00000000" w14:paraId="000000F6">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Logico – matematico</w:t>
      </w:r>
    </w:p>
    <w:p w:rsidR="00000000" w:rsidDel="00000000" w:rsidP="00000000" w:rsidRDefault="00000000" w:rsidRPr="00000000" w14:paraId="000000F7">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Artistico – espressivo</w:t>
      </w:r>
    </w:p>
    <w:p w:rsidR="00000000" w:rsidDel="00000000" w:rsidP="00000000" w:rsidRDefault="00000000" w:rsidRPr="00000000" w14:paraId="000000F8">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Musicale</w:t>
      </w:r>
    </w:p>
    <w:p w:rsidR="00000000" w:rsidDel="00000000" w:rsidP="00000000" w:rsidRDefault="00000000" w:rsidRPr="00000000" w14:paraId="000000F9">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Motorio </w:t>
      </w:r>
    </w:p>
    <w:p w:rsidR="00000000" w:rsidDel="00000000" w:rsidP="00000000" w:rsidRDefault="00000000" w:rsidRPr="00000000" w14:paraId="000000FA">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Tecnologico e scientifico</w:t>
      </w:r>
    </w:p>
    <w:p w:rsidR="00000000" w:rsidDel="00000000" w:rsidP="00000000" w:rsidRDefault="00000000" w:rsidRPr="00000000" w14:paraId="000000FB">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Storico – geografico</w:t>
      </w:r>
    </w:p>
    <w:p w:rsidR="00000000" w:rsidDel="00000000" w:rsidP="00000000" w:rsidRDefault="00000000" w:rsidRPr="00000000" w14:paraId="000000FC">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Inglese</w:t>
      </w:r>
    </w:p>
    <w:p w:rsidR="00000000" w:rsidDel="00000000" w:rsidP="00000000" w:rsidRDefault="00000000" w:rsidRPr="00000000" w14:paraId="000000FD">
      <w:pPr>
        <w:widowControl w:val="0"/>
        <w:numPr>
          <w:ilvl w:val="0"/>
          <w:numId w:val="10"/>
        </w:numPr>
        <w:ind w:left="1134" w:hanging="425"/>
        <w:rPr>
          <w:rFonts w:ascii="Times New Roman" w:cs="Times New Roman" w:eastAsia="Times New Roman" w:hAnsi="Times New Roman"/>
          <w:sz w:val="24"/>
          <w:szCs w:val="24"/>
        </w:rPr>
      </w:pPr>
      <w:r w:rsidDel="00000000" w:rsidR="00000000" w:rsidRPr="00000000">
        <w:rPr>
          <w:sz w:val="24"/>
          <w:szCs w:val="24"/>
          <w:rtl w:val="0"/>
        </w:rPr>
        <w:t xml:space="preserve">…………………….</w:t>
      </w:r>
    </w:p>
    <w:p w:rsidR="00000000" w:rsidDel="00000000" w:rsidP="00000000" w:rsidRDefault="00000000" w:rsidRPr="00000000" w14:paraId="000000F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singl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single"/>
          <w:shd w:fill="auto" w:val="clear"/>
          <w:vertAlign w:val="baseline"/>
          <w:rtl w:val="0"/>
        </w:rPr>
        <w:t xml:space="preserve">Dovuta a….</w:t>
      </w:r>
      <w:r w:rsidDel="00000000" w:rsidR="00000000" w:rsidRPr="00000000">
        <w:rPr>
          <w:rtl w:val="0"/>
        </w:rPr>
      </w:r>
    </w:p>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101">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sz w:val="24"/>
          <w:szCs w:val="24"/>
        </w:rPr>
      </w:pPr>
      <w:r w:rsidDel="00000000" w:rsidR="00000000" w:rsidRPr="00000000">
        <w:rPr>
          <w:sz w:val="24"/>
          <w:szCs w:val="24"/>
          <w:rtl w:val="0"/>
        </w:rPr>
        <w:t xml:space="preserve">Totale mancanza di conoscenza della disciplina</w:t>
      </w:r>
    </w:p>
    <w:p w:rsidR="00000000" w:rsidDel="00000000" w:rsidP="00000000" w:rsidRDefault="00000000" w:rsidRPr="00000000" w14:paraId="00000102">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sz w:val="24"/>
          <w:szCs w:val="24"/>
        </w:rPr>
      </w:pPr>
      <w:r w:rsidDel="00000000" w:rsidR="00000000" w:rsidRPr="00000000">
        <w:rPr>
          <w:sz w:val="24"/>
          <w:szCs w:val="24"/>
          <w:rtl w:val="0"/>
        </w:rPr>
        <w:t xml:space="preserve">Lacune pregresse</w:t>
      </w:r>
    </w:p>
    <w:p w:rsidR="00000000" w:rsidDel="00000000" w:rsidP="00000000" w:rsidRDefault="00000000" w:rsidRPr="00000000" w14:paraId="00000103">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sz w:val="24"/>
          <w:szCs w:val="24"/>
        </w:rPr>
      </w:pPr>
      <w:r w:rsidDel="00000000" w:rsidR="00000000" w:rsidRPr="00000000">
        <w:rPr>
          <w:sz w:val="24"/>
          <w:szCs w:val="24"/>
          <w:rtl w:val="0"/>
        </w:rPr>
        <w:t xml:space="preserve">scarsa scolarizzazione</w:t>
      </w:r>
    </w:p>
    <w:p w:rsidR="00000000" w:rsidDel="00000000" w:rsidP="00000000" w:rsidRDefault="00000000" w:rsidRPr="00000000" w14:paraId="00000104">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sz w:val="24"/>
          <w:szCs w:val="24"/>
        </w:rPr>
      </w:pPr>
      <w:r w:rsidDel="00000000" w:rsidR="00000000" w:rsidRPr="00000000">
        <w:rPr>
          <w:sz w:val="24"/>
          <w:szCs w:val="24"/>
          <w:rtl w:val="0"/>
        </w:rPr>
        <w:t xml:space="preserve">Mancanza di conoscenza della lingua italiana</w:t>
      </w:r>
    </w:p>
    <w:p w:rsidR="00000000" w:rsidDel="00000000" w:rsidP="00000000" w:rsidRDefault="00000000" w:rsidRPr="00000000" w14:paraId="00000105">
      <w:pPr>
        <w:keepNext w:val="0"/>
        <w:keepLines w:val="0"/>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76" w:lineRule="auto"/>
        <w:ind w:left="1134" w:right="0" w:hanging="425"/>
        <w:jc w:val="left"/>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216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4"/>
        <w:tblW w:w="9025.0" w:type="dxa"/>
        <w:jc w:val="left"/>
        <w:tblInd w:w="5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5"/>
        <w:tblGridChange w:id="0">
          <w:tblGrid>
            <w:gridCol w:w="9025"/>
          </w:tblGrid>
        </w:tblGridChange>
      </w:tblGrid>
      <w:tr>
        <w:trPr>
          <w:cantSplit w:val="0"/>
          <w:trHeight w:val="536" w:hRule="atLeast"/>
          <w:tblHeader w:val="0"/>
        </w:trPr>
        <w:tc>
          <w:tcPr>
            <w:vAlign w:val="top"/>
          </w:tcPr>
          <w:p w:rsidR="00000000" w:rsidDel="00000000" w:rsidP="00000000" w:rsidRDefault="00000000" w:rsidRPr="00000000" w14:paraId="00000107">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Discipline per le quali si elabora il P</w:t>
            </w:r>
            <w:r w:rsidDel="00000000" w:rsidR="00000000" w:rsidRPr="00000000">
              <w:rPr>
                <w:rFonts w:ascii="Cambria" w:cs="Cambria" w:eastAsia="Cambria" w:hAnsi="Cambria"/>
                <w:b w:val="1"/>
                <w:sz w:val="28"/>
                <w:szCs w:val="28"/>
                <w:rtl w:val="0"/>
              </w:rPr>
              <w:t xml:space="preserve">DP</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 </w:t>
            </w:r>
          </w:p>
        </w:tc>
      </w:tr>
    </w:tbl>
    <w:p w:rsidR="00000000" w:rsidDel="00000000" w:rsidP="00000000" w:rsidRDefault="00000000" w:rsidRPr="00000000" w14:paraId="00000108">
      <w:pPr>
        <w:spacing w:after="280" w:before="28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t>
      </w:r>
    </w:p>
    <w:p w:rsidR="00000000" w:rsidDel="00000000" w:rsidP="00000000" w:rsidRDefault="00000000" w:rsidRPr="00000000" w14:paraId="00000109">
      <w:pPr>
        <w:spacing w:after="280" w:before="280" w:line="240" w:lineRule="auto"/>
        <w:rPr>
          <w:rFonts w:ascii="Times New Roman" w:cs="Times New Roman" w:eastAsia="Times New Roman" w:hAnsi="Times New Roman"/>
          <w:b w:val="1"/>
          <w:sz w:val="24"/>
          <w:szCs w:val="24"/>
        </w:rPr>
      </w:pPr>
      <w:r w:rsidDel="00000000" w:rsidR="00000000" w:rsidRPr="00000000">
        <w:rPr>
          <w:rtl w:val="0"/>
        </w:rPr>
      </w:r>
    </w:p>
    <w:tbl>
      <w:tblPr>
        <w:tblStyle w:val="Table5"/>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9"/>
        <w:tblGridChange w:id="0">
          <w:tblGrid>
            <w:gridCol w:w="9639"/>
          </w:tblGrid>
        </w:tblGridChange>
      </w:tblGrid>
      <w:tr>
        <w:trPr>
          <w:cantSplit w:val="0"/>
          <w:trHeight w:val="553" w:hRule="atLeast"/>
          <w:tblHeader w:val="0"/>
        </w:trPr>
        <w:tc>
          <w:tcPr>
            <w:vAlign w:val="top"/>
          </w:tcPr>
          <w:p w:rsidR="00000000" w:rsidDel="00000000" w:rsidP="00000000" w:rsidRDefault="00000000" w:rsidRPr="00000000" w14:paraId="0000010A">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C</w:t>
            </w:r>
            <w:r w:rsidDel="00000000" w:rsidR="00000000" w:rsidRPr="00000000">
              <w:rPr>
                <w:rFonts w:ascii="Cambria" w:cs="Cambria" w:eastAsia="Cambria" w:hAnsi="Cambria"/>
                <w:b w:val="1"/>
                <w:sz w:val="28"/>
                <w:szCs w:val="28"/>
                <w:rtl w:val="0"/>
              </w:rPr>
              <w:t xml:space="preserve">riteri per l’adattamento dei programmi</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 (CONTENUTI DISCIPLINARI)</w:t>
            </w:r>
            <w:r w:rsidDel="00000000" w:rsidR="00000000" w:rsidRPr="00000000">
              <w:rPr>
                <w:rtl w:val="0"/>
              </w:rPr>
            </w:r>
          </w:p>
        </w:tc>
      </w:tr>
    </w:tbl>
    <w:p w:rsidR="00000000" w:rsidDel="00000000" w:rsidP="00000000" w:rsidRDefault="00000000" w:rsidRPr="00000000" w14:paraId="000001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Si deve tener conto dei livelli di padronanza della lingua italiana secondo il QCER.</w:t>
      </w:r>
      <w:r w:rsidDel="00000000" w:rsidR="00000000" w:rsidRPr="00000000">
        <w:rPr>
          <w:rtl w:val="0"/>
        </w:rPr>
      </w:r>
    </w:p>
    <w:p w:rsidR="00000000" w:rsidDel="00000000" w:rsidP="00000000" w:rsidRDefault="00000000" w:rsidRPr="00000000" w14:paraId="000001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Casi possibili:</w:t>
      </w:r>
      <w:r w:rsidDel="00000000" w:rsidR="00000000" w:rsidRPr="00000000">
        <w:rPr>
          <w:rtl w:val="0"/>
        </w:rPr>
      </w:r>
    </w:p>
    <w:p w:rsidR="00000000" w:rsidDel="00000000" w:rsidP="00000000" w:rsidRDefault="00000000" w:rsidRPr="00000000" w14:paraId="000001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72"/>
        </w:tabs>
        <w:spacing w:after="280" w:before="280" w:line="360" w:lineRule="auto"/>
        <w:ind w:left="502"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Completamente differenziati (situazione di partenza distante dal resto della classe).</w:t>
      </w:r>
      <w:r w:rsidDel="00000000" w:rsidR="00000000" w:rsidRPr="00000000">
        <w:rPr>
          <w:rtl w:val="0"/>
        </w:rPr>
      </w:r>
    </w:p>
    <w:p w:rsidR="00000000" w:rsidDel="00000000" w:rsidP="00000000" w:rsidRDefault="00000000" w:rsidRPr="00000000" w14:paraId="0000011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72"/>
        </w:tabs>
        <w:spacing w:after="280" w:before="280" w:line="360" w:lineRule="auto"/>
        <w:ind w:left="502"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Ridotti: i contenuti della programmazione di classe vengono quantitativamente proposti in forma ridotta e qualitativamente adattati alla competenza linguistica in modo da proporre un percorso realisticamente sostenibile</w:t>
      </w:r>
      <w:r w:rsidDel="00000000" w:rsidR="00000000" w:rsidRPr="00000000">
        <w:rPr>
          <w:sz w:val="24"/>
          <w:szCs w:val="24"/>
          <w:rtl w:val="0"/>
        </w:rPr>
        <w:t xml:space="preserve">.</w:t>
      </w:r>
      <w:r w:rsidDel="00000000" w:rsidR="00000000" w:rsidRPr="00000000">
        <w:rPr>
          <w:rtl w:val="0"/>
        </w:rPr>
      </w:r>
    </w:p>
    <w:p w:rsidR="00000000" w:rsidDel="00000000" w:rsidP="00000000" w:rsidRDefault="00000000" w:rsidRPr="00000000" w14:paraId="00000111">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tabs>
          <w:tab w:val="left" w:leader="none" w:pos="372"/>
        </w:tabs>
        <w:spacing w:after="280" w:before="280" w:line="360" w:lineRule="auto"/>
        <w:ind w:left="502"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Gli stessi programmati per la classe ma ogni docente, nell’ambito della propria disciplina, dovrà selezionare i contenuti individuando i nuclei tematici fondamentali per permettere il raggiungimento degli obiettivi minimi disciplinari indicati</w:t>
      </w:r>
    </w:p>
    <w:p w:rsidR="00000000" w:rsidDel="00000000" w:rsidP="00000000" w:rsidRDefault="00000000" w:rsidRPr="00000000" w14:paraId="000001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8"/>
          <w:szCs w:val="28"/>
          <w:u w:val="none"/>
          <w:shd w:fill="auto" w:val="clear"/>
          <w:vertAlign w:val="baseline"/>
        </w:rPr>
      </w:pPr>
      <w:bookmarkStart w:colFirst="0" w:colLast="0" w:name="_heading=h.2et92p0" w:id="5"/>
      <w:bookmarkEnd w:id="5"/>
      <w:r w:rsidDel="00000000" w:rsidR="00000000" w:rsidRPr="00000000">
        <w:rPr>
          <w:rtl w:val="0"/>
        </w:rPr>
      </w:r>
    </w:p>
    <w:tbl>
      <w:tblPr>
        <w:tblStyle w:val="Table6"/>
        <w:tblW w:w="96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39"/>
        <w:tblGridChange w:id="0">
          <w:tblGrid>
            <w:gridCol w:w="9639"/>
          </w:tblGrid>
        </w:tblGridChange>
      </w:tblGrid>
      <w:tr>
        <w:trPr>
          <w:cantSplit w:val="0"/>
          <w:trHeight w:val="469" w:hRule="atLeast"/>
          <w:tblHeader w:val="0"/>
        </w:trPr>
        <w:tc>
          <w:tcPr>
            <w:vAlign w:val="top"/>
          </w:tcPr>
          <w:p w:rsidR="00000000" w:rsidDel="00000000" w:rsidP="00000000" w:rsidRDefault="00000000" w:rsidRPr="00000000" w14:paraId="00000113">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I</w:t>
            </w:r>
            <w:r w:rsidDel="00000000" w:rsidR="00000000" w:rsidRPr="00000000">
              <w:rPr>
                <w:rFonts w:ascii="Cambria" w:cs="Cambria" w:eastAsia="Cambria" w:hAnsi="Cambria"/>
                <w:b w:val="1"/>
                <w:sz w:val="28"/>
                <w:szCs w:val="28"/>
                <w:rtl w:val="0"/>
              </w:rPr>
              <w:t xml:space="preserve">nterventi integrativi di supporto previsti</w:t>
            </w:r>
            <w:r w:rsidDel="00000000" w:rsidR="00000000" w:rsidRPr="00000000">
              <w:rPr>
                <w:rtl w:val="0"/>
              </w:rPr>
            </w:r>
          </w:p>
        </w:tc>
      </w:tr>
    </w:tbl>
    <w:p w:rsidR="00000000" w:rsidDel="00000000" w:rsidP="00000000" w:rsidRDefault="00000000" w:rsidRPr="00000000" w14:paraId="000001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2"/>
        </w:tabs>
        <w:spacing w:after="280" w:before="280" w:line="36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Attività individualizzate e/o di piccolo gruppo con:</w:t>
      </w:r>
    </w:p>
    <w:p w:rsidR="00000000" w:rsidDel="00000000" w:rsidP="00000000" w:rsidRDefault="00000000" w:rsidRPr="00000000" w14:paraId="00000117">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before="280" w:line="24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L’insegnante curriculare e docente </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8">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spacing w:after="0" w:afterAutospacing="0" w:before="0" w:line="240" w:lineRule="auto"/>
        <w:ind w:left="720" w:right="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L’insegnante di sostegno (se presente nella classe</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119">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372"/>
        </w:tabs>
        <w:spacing w:after="0" w:before="0" w:beforeAutospacing="0" w:line="36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Corso di italiano L2 in orario scolastico/extrascolastico</w:t>
      </w:r>
    </w:p>
    <w:p w:rsidR="00000000" w:rsidDel="00000000" w:rsidP="00000000" w:rsidRDefault="00000000" w:rsidRPr="00000000" w14:paraId="0000011A">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Intervento di mediatore linguistico (se disponibile)</w:t>
      </w:r>
    </w:p>
    <w:p w:rsidR="00000000" w:rsidDel="00000000" w:rsidP="00000000" w:rsidRDefault="00000000" w:rsidRPr="00000000" w14:paraId="0000011B">
      <w:pPr>
        <w:keepNext w:val="0"/>
        <w:keepLines w:val="0"/>
        <w:pageBreakBefore w:val="0"/>
        <w:widowControl w:val="0"/>
        <w:numPr>
          <w:ilvl w:val="0"/>
          <w:numId w:val="8"/>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20" w:right="0" w:hanging="360"/>
        <w:jc w:val="left"/>
        <w:rPr>
          <w:rFonts w:ascii="Times New Roman" w:cs="Times New Roman" w:eastAsia="Times New Roman" w:hAnsi="Times New Roman"/>
          <w:b w:val="0"/>
          <w:i w:val="0"/>
          <w:smallCaps w:val="0"/>
          <w:strike w:val="0"/>
          <w:color w:val="000000"/>
          <w:sz w:val="24"/>
          <w:szCs w:val="24"/>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vertAlign w:val="baseline"/>
          <w:rtl w:val="0"/>
        </w:rPr>
        <w:t xml:space="preserve">Doposcuola didattico alunni stranieri (se disp</w:t>
      </w:r>
      <w:r w:rsidDel="00000000" w:rsidR="00000000" w:rsidRPr="00000000">
        <w:rPr>
          <w:rFonts w:ascii="Times New Roman" w:cs="Times New Roman" w:eastAsia="Times New Roman" w:hAnsi="Times New Roman"/>
          <w:sz w:val="24"/>
          <w:szCs w:val="24"/>
          <w:rtl w:val="0"/>
        </w:rPr>
        <w:t xml:space="preserve">onibile)</w:t>
      </w:r>
    </w:p>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20" w:right="0" w:firstLine="0"/>
        <w:jc w:val="left"/>
        <w:rPr>
          <w:rFonts w:ascii="Times New Roman" w:cs="Times New Roman" w:eastAsia="Times New Roman" w:hAnsi="Times New Roman"/>
          <w:sz w:val="24"/>
          <w:szCs w:val="24"/>
        </w:rPr>
      </w:pPr>
      <w:r w:rsidDel="00000000" w:rsidR="00000000" w:rsidRPr="00000000">
        <w:rPr>
          <w:rtl w:val="0"/>
        </w:rPr>
      </w:r>
    </w:p>
    <w:tbl>
      <w:tblPr>
        <w:tblStyle w:val="Table7"/>
        <w:tblW w:w="9645.0" w:type="dxa"/>
        <w:jc w:val="left"/>
        <w:tblInd w:w="7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645"/>
        <w:tblGridChange w:id="0">
          <w:tblGrid>
            <w:gridCol w:w="9645"/>
          </w:tblGrid>
        </w:tblGridChange>
      </w:tblGrid>
      <w:tr>
        <w:trPr>
          <w:cantSplit w:val="0"/>
          <w:trHeight w:val="586" w:hRule="atLeast"/>
          <w:tblHeader w:val="0"/>
        </w:trPr>
        <w:tc>
          <w:tcPr>
            <w:vAlign w:val="top"/>
          </w:tcPr>
          <w:p w:rsidR="00000000" w:rsidDel="00000000" w:rsidP="00000000" w:rsidRDefault="00000000" w:rsidRPr="00000000" w14:paraId="0000011D">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Strategie </w:t>
            </w:r>
            <w:r w:rsidDel="00000000" w:rsidR="00000000" w:rsidRPr="00000000">
              <w:rPr>
                <w:rFonts w:ascii="Cambria" w:cs="Cambria" w:eastAsia="Cambria" w:hAnsi="Cambria"/>
                <w:b w:val="1"/>
                <w:sz w:val="28"/>
                <w:szCs w:val="28"/>
                <w:rtl w:val="0"/>
              </w:rPr>
              <w:t xml:space="preserve">p</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er </w:t>
            </w:r>
            <w:r w:rsidDel="00000000" w:rsidR="00000000" w:rsidRPr="00000000">
              <w:rPr>
                <w:rFonts w:ascii="Cambria" w:cs="Cambria" w:eastAsia="Cambria" w:hAnsi="Cambria"/>
                <w:b w:val="1"/>
                <w:sz w:val="28"/>
                <w:szCs w:val="28"/>
                <w:rtl w:val="0"/>
              </w:rPr>
              <w:t xml:space="preserve">f</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avorire </w:t>
            </w:r>
            <w:r w:rsidDel="00000000" w:rsidR="00000000" w:rsidRPr="00000000">
              <w:rPr>
                <w:rFonts w:ascii="Cambria" w:cs="Cambria" w:eastAsia="Cambria" w:hAnsi="Cambria"/>
                <w:b w:val="1"/>
                <w:sz w:val="28"/>
                <w:szCs w:val="28"/>
                <w:rtl w:val="0"/>
              </w:rPr>
              <w:t xml:space="preserve">l</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’apprendimento, </w:t>
            </w:r>
            <w:r w:rsidDel="00000000" w:rsidR="00000000" w:rsidRPr="00000000">
              <w:rPr>
                <w:rFonts w:ascii="Cambria" w:cs="Cambria" w:eastAsia="Cambria" w:hAnsi="Cambria"/>
                <w:b w:val="1"/>
                <w:sz w:val="28"/>
                <w:szCs w:val="28"/>
                <w:rtl w:val="0"/>
              </w:rPr>
              <w:t xml:space="preserve">l</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’autonomia </w:t>
            </w:r>
            <w:r w:rsidDel="00000000" w:rsidR="00000000" w:rsidRPr="00000000">
              <w:rPr>
                <w:rFonts w:ascii="Cambria" w:cs="Cambria" w:eastAsia="Cambria" w:hAnsi="Cambria"/>
                <w:b w:val="1"/>
                <w:sz w:val="28"/>
                <w:szCs w:val="28"/>
                <w:rtl w:val="0"/>
              </w:rPr>
              <w:t xml:space="preserve">d</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i </w:t>
            </w:r>
            <w:r w:rsidDel="00000000" w:rsidR="00000000" w:rsidRPr="00000000">
              <w:rPr>
                <w:rFonts w:ascii="Cambria" w:cs="Cambria" w:eastAsia="Cambria" w:hAnsi="Cambria"/>
                <w:b w:val="1"/>
                <w:sz w:val="28"/>
                <w:szCs w:val="28"/>
                <w:rtl w:val="0"/>
              </w:rPr>
              <w:t xml:space="preserve">s</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tudio </w:t>
            </w:r>
            <w:r w:rsidDel="00000000" w:rsidR="00000000" w:rsidRPr="00000000">
              <w:rPr>
                <w:rFonts w:ascii="Cambria" w:cs="Cambria" w:eastAsia="Cambria" w:hAnsi="Cambria"/>
                <w:b w:val="1"/>
                <w:sz w:val="28"/>
                <w:szCs w:val="28"/>
                <w:rtl w:val="0"/>
              </w:rPr>
              <w:t xml:space="preserve">e l</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 </w:t>
            </w:r>
            <w:r w:rsidDel="00000000" w:rsidR="00000000" w:rsidRPr="00000000">
              <w:rPr>
                <w:rFonts w:ascii="Cambria" w:cs="Cambria" w:eastAsia="Cambria" w:hAnsi="Cambria"/>
                <w:b w:val="1"/>
                <w:sz w:val="28"/>
                <w:szCs w:val="28"/>
                <w:rtl w:val="0"/>
              </w:rPr>
              <w:t xml:space="preserve">m</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etacognizione</w:t>
            </w:r>
          </w:p>
        </w:tc>
      </w:tr>
    </w:tbl>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36" w:right="0" w:firstLine="0"/>
        <w:jc w:val="both"/>
        <w:rPr>
          <w:rFonts w:ascii="Times New Roman" w:cs="Times New Roman" w:eastAsia="Times New Roman" w:hAnsi="Times New Roman"/>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APPROCCI E STRATEGIE</w:t>
      </w:r>
      <w:r w:rsidDel="00000000" w:rsidR="00000000" w:rsidRPr="00000000">
        <w:rPr>
          <w:rtl w:val="0"/>
        </w:rPr>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1">
      <w:pPr>
        <w:widowControl w:val="0"/>
        <w:numPr>
          <w:ilvl w:val="0"/>
          <w:numId w:val="3"/>
        </w:numPr>
        <w:tabs>
          <w:tab w:val="left" w:leader="none" w:pos="372"/>
        </w:tabs>
        <w:ind w:left="502" w:hanging="360"/>
        <w:rPr>
          <w:u w:val="none"/>
        </w:rPr>
      </w:pPr>
      <w:r w:rsidDel="00000000" w:rsidR="00000000" w:rsidRPr="00000000">
        <w:rPr>
          <w:rtl w:val="0"/>
        </w:rPr>
        <w:t xml:space="preserve">Fornire conoscenze per le strategie di studio parole chiave, sottolineature, osservazione delle immagini e del titolo, ecc.</w:t>
      </w:r>
    </w:p>
    <w:p w:rsidR="00000000" w:rsidDel="00000000" w:rsidP="00000000" w:rsidRDefault="00000000" w:rsidRPr="00000000" w14:paraId="00000122">
      <w:pPr>
        <w:widowControl w:val="0"/>
        <w:numPr>
          <w:ilvl w:val="0"/>
          <w:numId w:val="3"/>
        </w:numPr>
        <w:tabs>
          <w:tab w:val="left" w:leader="none" w:pos="372"/>
        </w:tabs>
        <w:ind w:left="502" w:hanging="360"/>
        <w:rPr>
          <w:u w:val="none"/>
        </w:rPr>
      </w:pPr>
      <w:r w:rsidDel="00000000" w:rsidR="00000000" w:rsidRPr="00000000">
        <w:rPr>
          <w:rtl w:val="0"/>
        </w:rPr>
        <w:t xml:space="preserve">Semplificare le consegne</w:t>
      </w:r>
    </w:p>
    <w:p w:rsidR="00000000" w:rsidDel="00000000" w:rsidP="00000000" w:rsidRDefault="00000000" w:rsidRPr="00000000" w14:paraId="00000123">
      <w:pPr>
        <w:widowControl w:val="0"/>
        <w:numPr>
          <w:ilvl w:val="0"/>
          <w:numId w:val="3"/>
        </w:numPr>
        <w:tabs>
          <w:tab w:val="left" w:leader="none" w:pos="372"/>
        </w:tabs>
        <w:ind w:left="502" w:hanging="360"/>
        <w:rPr>
          <w:u w:val="none"/>
        </w:rPr>
      </w:pPr>
      <w:r w:rsidDel="00000000" w:rsidR="00000000" w:rsidRPr="00000000">
        <w:rPr>
          <w:rtl w:val="0"/>
        </w:rPr>
        <w:t xml:space="preserve">Rispettare i tempi di assimilazione dei contenuti disciplinari</w:t>
      </w:r>
    </w:p>
    <w:p w:rsidR="00000000" w:rsidDel="00000000" w:rsidP="00000000" w:rsidRDefault="00000000" w:rsidRPr="00000000" w14:paraId="00000124">
      <w:pPr>
        <w:widowControl w:val="0"/>
        <w:numPr>
          <w:ilvl w:val="0"/>
          <w:numId w:val="3"/>
        </w:numPr>
        <w:tabs>
          <w:tab w:val="left" w:leader="none" w:pos="372"/>
        </w:tabs>
        <w:ind w:left="502" w:hanging="360"/>
        <w:rPr>
          <w:u w:val="none"/>
        </w:rPr>
      </w:pPr>
      <w:r w:rsidDel="00000000" w:rsidR="00000000" w:rsidRPr="00000000">
        <w:rPr>
          <w:rtl w:val="0"/>
        </w:rPr>
        <w:t xml:space="preserve">Guidare alla comprensione del testo attraverso semplici domande strutturate</w:t>
      </w:r>
    </w:p>
    <w:p w:rsidR="00000000" w:rsidDel="00000000" w:rsidP="00000000" w:rsidRDefault="00000000" w:rsidRPr="00000000" w14:paraId="00000125">
      <w:pPr>
        <w:widowControl w:val="0"/>
        <w:numPr>
          <w:ilvl w:val="0"/>
          <w:numId w:val="3"/>
        </w:numPr>
        <w:tabs>
          <w:tab w:val="left" w:leader="none" w:pos="372"/>
        </w:tabs>
        <w:ind w:left="502" w:hanging="360"/>
        <w:rPr>
          <w:u w:val="none"/>
        </w:rPr>
      </w:pPr>
      <w:r w:rsidDel="00000000" w:rsidR="00000000" w:rsidRPr="00000000">
        <w:rPr>
          <w:rtl w:val="0"/>
        </w:rPr>
        <w:t xml:space="preserve">Verificare la comprensione delle indicazioni ricevute per un compito (consegne)</w:t>
      </w:r>
    </w:p>
    <w:p w:rsidR="00000000" w:rsidDel="00000000" w:rsidP="00000000" w:rsidRDefault="00000000" w:rsidRPr="00000000" w14:paraId="00000126">
      <w:pPr>
        <w:widowControl w:val="0"/>
        <w:numPr>
          <w:ilvl w:val="0"/>
          <w:numId w:val="3"/>
        </w:numPr>
        <w:tabs>
          <w:tab w:val="left" w:leader="none" w:pos="372"/>
        </w:tabs>
        <w:ind w:left="502" w:hanging="360"/>
        <w:rPr>
          <w:u w:val="none"/>
        </w:rPr>
      </w:pPr>
      <w:r w:rsidDel="00000000" w:rsidR="00000000" w:rsidRPr="00000000">
        <w:rPr>
          <w:rtl w:val="0"/>
        </w:rPr>
        <w:t xml:space="preserve">Concedere tempi più lunghi nell’esecuzione di alcuni compiti</w:t>
      </w:r>
    </w:p>
    <w:p w:rsidR="00000000" w:rsidDel="00000000" w:rsidP="00000000" w:rsidRDefault="00000000" w:rsidRPr="00000000" w14:paraId="00000127">
      <w:pPr>
        <w:widowControl w:val="0"/>
        <w:numPr>
          <w:ilvl w:val="0"/>
          <w:numId w:val="3"/>
        </w:numPr>
        <w:tabs>
          <w:tab w:val="left" w:leader="none" w:pos="372"/>
        </w:tabs>
        <w:ind w:left="502" w:hanging="360"/>
        <w:rPr>
          <w:u w:val="none"/>
        </w:rPr>
      </w:pPr>
      <w:r w:rsidDel="00000000" w:rsidR="00000000" w:rsidRPr="00000000">
        <w:rPr>
          <w:rtl w:val="0"/>
        </w:rPr>
        <w:t xml:space="preserve"> Fornire strumenti compensativi mappe digitali Organizzare lezioni frontali  che utilizzino contemporaneamente più linguaggi comunicativi (es. codice linguistico, iconico, …)</w:t>
      </w:r>
    </w:p>
    <w:p w:rsidR="00000000" w:rsidDel="00000000" w:rsidP="00000000" w:rsidRDefault="00000000" w:rsidRPr="00000000" w14:paraId="00000128">
      <w:pPr>
        <w:widowControl w:val="0"/>
        <w:numPr>
          <w:ilvl w:val="0"/>
          <w:numId w:val="3"/>
        </w:numPr>
        <w:tabs>
          <w:tab w:val="left" w:leader="none" w:pos="372"/>
        </w:tabs>
        <w:ind w:left="502" w:hanging="360"/>
        <w:rPr>
          <w:u w:val="none"/>
        </w:rPr>
      </w:pPr>
      <w:r w:rsidDel="00000000" w:rsidR="00000000" w:rsidRPr="00000000">
        <w:rPr>
          <w:rtl w:val="0"/>
        </w:rPr>
        <w:t xml:space="preserve">Utilizzare la classe come risorsa in </w:t>
      </w:r>
    </w:p>
    <w:p w:rsidR="00000000" w:rsidDel="00000000" w:rsidP="00000000" w:rsidRDefault="00000000" w:rsidRPr="00000000" w14:paraId="00000129">
      <w:pPr>
        <w:widowControl w:val="0"/>
        <w:numPr>
          <w:ilvl w:val="0"/>
          <w:numId w:val="3"/>
        </w:numPr>
        <w:tabs>
          <w:tab w:val="left" w:leader="none" w:pos="372"/>
        </w:tabs>
        <w:ind w:left="502" w:hanging="360"/>
        <w:rPr>
          <w:u w:val="none"/>
        </w:rPr>
      </w:pPr>
      <w:r w:rsidDel="00000000" w:rsidR="00000000" w:rsidRPr="00000000">
        <w:rPr>
          <w:rtl w:val="0"/>
        </w:rPr>
        <w:t xml:space="preserve">Apprendimenti e attività laboratoriale in piccoli gruppi</w:t>
      </w:r>
    </w:p>
    <w:p w:rsidR="00000000" w:rsidDel="00000000" w:rsidP="00000000" w:rsidRDefault="00000000" w:rsidRPr="00000000" w14:paraId="0000012A">
      <w:pPr>
        <w:widowControl w:val="0"/>
        <w:numPr>
          <w:ilvl w:val="0"/>
          <w:numId w:val="3"/>
        </w:numPr>
        <w:tabs>
          <w:tab w:val="left" w:leader="none" w:pos="372"/>
        </w:tabs>
        <w:ind w:left="502" w:hanging="360"/>
        <w:rPr>
          <w:u w:val="none"/>
        </w:rPr>
      </w:pPr>
      <w:r w:rsidDel="00000000" w:rsidR="00000000" w:rsidRPr="00000000">
        <w:rPr>
          <w:rtl w:val="0"/>
        </w:rPr>
        <w:t xml:space="preserve">Attività di coppia</w:t>
      </w:r>
    </w:p>
    <w:p w:rsidR="00000000" w:rsidDel="00000000" w:rsidP="00000000" w:rsidRDefault="00000000" w:rsidRPr="00000000" w14:paraId="0000012B">
      <w:pPr>
        <w:widowControl w:val="0"/>
        <w:numPr>
          <w:ilvl w:val="0"/>
          <w:numId w:val="3"/>
        </w:numPr>
        <w:tabs>
          <w:tab w:val="left" w:leader="none" w:pos="372"/>
        </w:tabs>
        <w:ind w:left="502" w:hanging="360"/>
        <w:rPr>
          <w:u w:val="none"/>
        </w:rPr>
      </w:pPr>
      <w:r w:rsidDel="00000000" w:rsidR="00000000" w:rsidRPr="00000000">
        <w:rPr>
          <w:rtl w:val="0"/>
        </w:rPr>
        <w:t xml:space="preserve">Attività di tutoring e aiuto tra pari</w:t>
      </w:r>
    </w:p>
    <w:p w:rsidR="00000000" w:rsidDel="00000000" w:rsidP="00000000" w:rsidRDefault="00000000" w:rsidRPr="00000000" w14:paraId="0000012C">
      <w:pPr>
        <w:widowControl w:val="0"/>
        <w:numPr>
          <w:ilvl w:val="0"/>
          <w:numId w:val="3"/>
        </w:numPr>
        <w:tabs>
          <w:tab w:val="left" w:leader="none" w:pos="372"/>
        </w:tabs>
        <w:ind w:left="502" w:hanging="360"/>
        <w:rPr>
          <w:u w:val="none"/>
        </w:rPr>
      </w:pPr>
      <w:r w:rsidDel="00000000" w:rsidR="00000000" w:rsidRPr="00000000">
        <w:rPr>
          <w:rtl w:val="0"/>
        </w:rPr>
        <w:t xml:space="preserve">Attività di cooperative learning</w:t>
      </w:r>
    </w:p>
    <w:p w:rsidR="00000000" w:rsidDel="00000000" w:rsidP="00000000" w:rsidRDefault="00000000" w:rsidRPr="00000000" w14:paraId="0000012D">
      <w:pPr>
        <w:widowControl w:val="0"/>
        <w:numPr>
          <w:ilvl w:val="0"/>
          <w:numId w:val="3"/>
        </w:numPr>
        <w:tabs>
          <w:tab w:val="left" w:leader="none" w:pos="372"/>
        </w:tabs>
        <w:ind w:left="502" w:hanging="360"/>
        <w:rPr>
          <w:u w:val="none"/>
        </w:rPr>
      </w:pPr>
      <w:r w:rsidDel="00000000" w:rsidR="00000000" w:rsidRPr="00000000">
        <w:rPr>
          <w:rtl w:val="0"/>
        </w:rPr>
        <w:t xml:space="preserve"> Introdurre l’attività didattica in modo operativo</w:t>
      </w:r>
    </w:p>
    <w:p w:rsidR="00000000" w:rsidDel="00000000" w:rsidP="00000000" w:rsidRDefault="00000000" w:rsidRPr="00000000" w14:paraId="0000012E">
      <w:pPr>
        <w:widowControl w:val="0"/>
        <w:numPr>
          <w:ilvl w:val="0"/>
          <w:numId w:val="3"/>
        </w:numPr>
        <w:tabs>
          <w:tab w:val="left" w:leader="none" w:pos="372"/>
        </w:tabs>
        <w:ind w:left="502" w:hanging="360"/>
        <w:rPr>
          <w:u w:val="none"/>
        </w:rPr>
      </w:pPr>
      <w:r w:rsidDel="00000000" w:rsidR="00000000" w:rsidRPr="00000000">
        <w:rPr>
          <w:rtl w:val="0"/>
        </w:rPr>
        <w:t xml:space="preserve">Contestualizzare l’attività didattica</w:t>
      </w:r>
    </w:p>
    <w:p w:rsidR="00000000" w:rsidDel="00000000" w:rsidP="00000000" w:rsidRDefault="00000000" w:rsidRPr="00000000" w14:paraId="0000012F">
      <w:pPr>
        <w:widowControl w:val="0"/>
        <w:numPr>
          <w:ilvl w:val="0"/>
          <w:numId w:val="3"/>
        </w:numPr>
        <w:tabs>
          <w:tab w:val="left" w:leader="none" w:pos="372"/>
        </w:tabs>
        <w:ind w:left="502" w:hanging="360"/>
        <w:rPr>
          <w:u w:val="none"/>
        </w:rPr>
      </w:pPr>
      <w:r w:rsidDel="00000000" w:rsidR="00000000" w:rsidRPr="00000000">
        <w:rPr>
          <w:rtl w:val="0"/>
        </w:rPr>
        <w:t xml:space="preserve">Semplificare il linguaggio</w:t>
      </w:r>
    </w:p>
    <w:p w:rsidR="00000000" w:rsidDel="00000000" w:rsidP="00000000" w:rsidRDefault="00000000" w:rsidRPr="00000000" w14:paraId="00000130">
      <w:pPr>
        <w:widowControl w:val="0"/>
        <w:numPr>
          <w:ilvl w:val="0"/>
          <w:numId w:val="3"/>
        </w:numPr>
        <w:tabs>
          <w:tab w:val="left" w:leader="none" w:pos="372"/>
        </w:tabs>
        <w:ind w:left="502" w:hanging="360"/>
        <w:rPr>
          <w:u w:val="none"/>
        </w:rPr>
      </w:pPr>
      <w:r w:rsidDel="00000000" w:rsidR="00000000" w:rsidRPr="00000000">
        <w:rPr>
          <w:rtl w:val="0"/>
        </w:rPr>
        <w:t xml:space="preserve"> Fornire spiegazioni individualizzate</w:t>
      </w:r>
    </w:p>
    <w:p w:rsidR="00000000" w:rsidDel="00000000" w:rsidP="00000000" w:rsidRDefault="00000000" w:rsidRPr="00000000" w14:paraId="00000131">
      <w:pPr>
        <w:widowControl w:val="0"/>
        <w:numPr>
          <w:ilvl w:val="0"/>
          <w:numId w:val="3"/>
        </w:numPr>
        <w:tabs>
          <w:tab w:val="left" w:leader="none" w:pos="372"/>
        </w:tabs>
        <w:ind w:left="502" w:hanging="360"/>
        <w:rPr>
          <w:u w:val="none"/>
        </w:rPr>
      </w:pPr>
      <w:r w:rsidDel="00000000" w:rsidR="00000000" w:rsidRPr="00000000">
        <w:rPr>
          <w:rtl w:val="0"/>
        </w:rPr>
        <w:t xml:space="preserve">Semplificare il testo</w:t>
      </w:r>
    </w:p>
    <w:p w:rsidR="00000000" w:rsidDel="00000000" w:rsidP="00000000" w:rsidRDefault="00000000" w:rsidRPr="00000000" w14:paraId="00000132">
      <w:pPr>
        <w:widowControl w:val="0"/>
        <w:numPr>
          <w:ilvl w:val="0"/>
          <w:numId w:val="3"/>
        </w:numPr>
        <w:tabs>
          <w:tab w:val="left" w:leader="none" w:pos="372"/>
        </w:tabs>
        <w:ind w:left="502" w:hanging="360"/>
        <w:rPr>
          <w:u w:val="none"/>
        </w:rPr>
      </w:pPr>
      <w:r w:rsidDel="00000000" w:rsidR="00000000" w:rsidRPr="00000000">
        <w:rPr>
          <w:rtl w:val="0"/>
        </w:rPr>
        <w:t xml:space="preserve">degli argomenti trattati</w:t>
      </w:r>
    </w:p>
    <w:p w:rsidR="00000000" w:rsidDel="00000000" w:rsidP="00000000" w:rsidRDefault="00000000" w:rsidRPr="00000000" w14:paraId="00000133">
      <w:pPr>
        <w:widowControl w:val="0"/>
        <w:numPr>
          <w:ilvl w:val="0"/>
          <w:numId w:val="3"/>
        </w:numPr>
        <w:tabs>
          <w:tab w:val="left" w:leader="none" w:pos="372"/>
        </w:tabs>
        <w:ind w:left="502" w:hanging="360"/>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Attuare misure dispensative</w:t>
      </w:r>
    </w:p>
    <w:p w:rsidR="00000000" w:rsidDel="00000000" w:rsidP="00000000" w:rsidRDefault="00000000" w:rsidRPr="00000000" w14:paraId="00000134">
      <w:pPr>
        <w:widowControl w:val="0"/>
        <w:tabs>
          <w:tab w:val="left" w:leader="none" w:pos="372"/>
        </w:tabs>
        <w:ind w:left="502" w:firstLine="0"/>
        <w:rPr/>
      </w:pPr>
      <w:r w:rsidDel="00000000" w:rsidR="00000000" w:rsidRPr="00000000">
        <w:rPr>
          <w:rtl w:val="0"/>
        </w:rPr>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i w:val="0"/>
          <w:smallCaps w:val="0"/>
          <w:strike w:val="0"/>
          <w:color w:val="000000"/>
          <w:sz w:val="24"/>
          <w:szCs w:val="24"/>
          <w:u w:val="none"/>
          <w:shd w:fill="auto" w:val="clear"/>
          <w:vertAlign w:val="baseline"/>
          <w:rtl w:val="0"/>
        </w:rPr>
        <w:t xml:space="preserve">Altre proposte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che si ritiene si adattino alla specificità dell’alunno (strategie di studio, organizzazione del lavoro, dei compiti, …)</w:t>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8">
      <w:pPr>
        <w:keepNext w:val="0"/>
        <w:keepLines w:val="0"/>
        <w:pageBreakBefore w:val="0"/>
        <w:widowControl w:val="0"/>
        <w:numPr>
          <w:ilvl w:val="1"/>
          <w:numId w:val="2"/>
        </w:numPr>
        <w:pBdr>
          <w:top w:space="0" w:sz="0" w:val="nil"/>
          <w:left w:space="0" w:sz="0" w:val="nil"/>
          <w:bottom w:space="0" w:sz="0" w:val="nil"/>
          <w:right w:space="0" w:sz="0" w:val="nil"/>
          <w:between w:space="0" w:sz="0" w:val="nil"/>
        </w:pBdr>
        <w:shd w:fill="auto" w:val="clear"/>
        <w:spacing w:after="0" w:before="0" w:line="240" w:lineRule="auto"/>
        <w:ind w:left="709" w:right="0" w:hanging="709"/>
        <w:jc w:val="left"/>
        <w:rPr>
          <w:rFonts w:ascii="Cambria" w:cs="Cambria" w:eastAsia="Cambria" w:hAnsi="Cambria"/>
          <w:b w:val="0"/>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STRUMENTI COMPENSATIVI</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3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28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Audiovisivi</w:t>
      </w:r>
    </w:p>
    <w:p w:rsidR="00000000" w:rsidDel="00000000" w:rsidP="00000000" w:rsidRDefault="00000000" w:rsidRPr="00000000" w14:paraId="0000013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LIM</w:t>
      </w:r>
    </w:p>
    <w:p w:rsidR="00000000" w:rsidDel="00000000" w:rsidP="00000000" w:rsidRDefault="00000000" w:rsidRPr="00000000" w14:paraId="0000013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Supporti informatici</w:t>
      </w:r>
    </w:p>
    <w:p w:rsidR="00000000" w:rsidDel="00000000" w:rsidP="00000000" w:rsidRDefault="00000000" w:rsidRPr="00000000" w14:paraId="0000013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 di studio alternativi</w:t>
      </w:r>
    </w:p>
    <w:p w:rsidR="00000000" w:rsidDel="00000000" w:rsidP="00000000" w:rsidRDefault="00000000" w:rsidRPr="00000000" w14:paraId="0000013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 semplificati</w:t>
      </w:r>
    </w:p>
    <w:p w:rsidR="00000000" w:rsidDel="00000000" w:rsidP="00000000" w:rsidRDefault="00000000" w:rsidRPr="00000000" w14:paraId="0000013E">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 facilitati ad alta comprensibilità</w:t>
      </w:r>
    </w:p>
    <w:p w:rsidR="00000000" w:rsidDel="00000000" w:rsidP="00000000" w:rsidRDefault="00000000" w:rsidRPr="00000000" w14:paraId="0000013F">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 di consultazione</w:t>
      </w:r>
    </w:p>
    <w:p w:rsidR="00000000" w:rsidDel="00000000" w:rsidP="00000000" w:rsidRDefault="00000000" w:rsidRPr="00000000" w14:paraId="00000140">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Mappe concettuali</w:t>
      </w:r>
    </w:p>
    <w:p w:rsidR="00000000" w:rsidDel="00000000" w:rsidP="00000000" w:rsidRDefault="00000000" w:rsidRPr="00000000" w14:paraId="00000141">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Schemi (dei verbi, grammaticali, ….)</w:t>
      </w:r>
    </w:p>
    <w:p w:rsidR="00000000" w:rsidDel="00000000" w:rsidP="00000000" w:rsidRDefault="00000000" w:rsidRPr="00000000" w14:paraId="00000142">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Tabelle (dei mesi, dell’alfabeto, dei vari caratteri, formule, …)</w:t>
      </w:r>
    </w:p>
    <w:p w:rsidR="00000000" w:rsidDel="00000000" w:rsidP="00000000" w:rsidRDefault="00000000" w:rsidRPr="00000000" w14:paraId="00000143">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Tavole</w:t>
      </w:r>
    </w:p>
    <w:p w:rsidR="00000000" w:rsidDel="00000000" w:rsidP="00000000" w:rsidRDefault="00000000" w:rsidRPr="00000000" w14:paraId="00000144">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Dizionario</w:t>
      </w:r>
    </w:p>
    <w:p w:rsidR="00000000" w:rsidDel="00000000" w:rsidP="00000000" w:rsidRDefault="00000000" w:rsidRPr="00000000" w14:paraId="00000145">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Calcolatrice</w:t>
      </w:r>
    </w:p>
    <w:p w:rsidR="00000000" w:rsidDel="00000000" w:rsidP="00000000" w:rsidRDefault="00000000" w:rsidRPr="00000000" w14:paraId="00000146">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Registratore</w:t>
      </w:r>
    </w:p>
    <w:p w:rsidR="00000000" w:rsidDel="00000000" w:rsidP="00000000" w:rsidRDefault="00000000" w:rsidRPr="00000000" w14:paraId="00000147">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Uso dei linguaggi non verbali(foto, immagini, video, grafici, schemi, cartine, …)</w:t>
      </w:r>
    </w:p>
    <w:p w:rsidR="00000000" w:rsidDel="00000000" w:rsidP="00000000" w:rsidRDefault="00000000" w:rsidRPr="00000000" w14:paraId="00000148">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Schede suppletive</w:t>
      </w:r>
    </w:p>
    <w:p w:rsidR="00000000" w:rsidDel="00000000" w:rsidP="00000000" w:rsidRDefault="00000000" w:rsidRPr="00000000" w14:paraId="00000149">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Testi ridotti</w:t>
      </w:r>
    </w:p>
    <w:p w:rsidR="00000000" w:rsidDel="00000000" w:rsidP="00000000" w:rsidRDefault="00000000" w:rsidRPr="00000000" w14:paraId="0000014A">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Lingua veicolare (se prevista)</w:t>
      </w:r>
    </w:p>
    <w:p w:rsidR="00000000" w:rsidDel="00000000" w:rsidP="00000000" w:rsidRDefault="00000000" w:rsidRPr="00000000" w14:paraId="0000014B">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Carte geografiche/storiche </w:t>
      </w:r>
    </w:p>
    <w:p w:rsidR="00000000" w:rsidDel="00000000" w:rsidP="00000000" w:rsidRDefault="00000000" w:rsidRPr="00000000" w14:paraId="0000014C">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4D">
      <w:pPr>
        <w:keepNext w:val="0"/>
        <w:keepLines w:val="0"/>
        <w:pageBreakBefore w:val="0"/>
        <w:widowControl w:val="0"/>
        <w:numPr>
          <w:ilvl w:val="0"/>
          <w:numId w:val="4"/>
        </w:numPr>
        <w:pBdr>
          <w:top w:space="0" w:sz="0" w:val="nil"/>
          <w:left w:space="0" w:sz="0" w:val="nil"/>
          <w:bottom w:space="0" w:sz="0" w:val="nil"/>
          <w:right w:space="0" w:sz="0" w:val="nil"/>
          <w:between w:space="0" w:sz="0" w:val="nil"/>
        </w:pBdr>
        <w:shd w:fill="auto" w:val="clear"/>
        <w:tabs>
          <w:tab w:val="left" w:leader="none" w:pos="372"/>
        </w:tabs>
        <w:spacing w:after="280" w:before="0" w:line="360" w:lineRule="auto"/>
        <w:ind w:left="786"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tbl>
      <w:tblPr>
        <w:tblStyle w:val="Table8"/>
        <w:tblW w:w="9025.0" w:type="dxa"/>
        <w:jc w:val="left"/>
        <w:tblInd w:w="-12.000000000000002"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025"/>
        <w:tblGridChange w:id="0">
          <w:tblGrid>
            <w:gridCol w:w="9025"/>
          </w:tblGrid>
        </w:tblGridChange>
      </w:tblGrid>
      <w:tr>
        <w:trPr>
          <w:cantSplit w:val="0"/>
          <w:trHeight w:val="586" w:hRule="atLeast"/>
          <w:tblHeader w:val="0"/>
        </w:trPr>
        <w:tc>
          <w:tcPr>
            <w:vAlign w:val="top"/>
          </w:tcPr>
          <w:p w:rsidR="00000000" w:rsidDel="00000000" w:rsidP="00000000" w:rsidRDefault="00000000" w:rsidRPr="00000000" w14:paraId="0000014E">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4F">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sz w:val="28"/>
                <w:szCs w:val="28"/>
                <w:rtl w:val="0"/>
              </w:rPr>
              <w:t xml:space="preserve">             </w:t>
            </w: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VERIFICA</w:t>
            </w:r>
          </w:p>
        </w:tc>
      </w:tr>
    </w:tbl>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sz w:val="24"/>
          <w:szCs w:val="24"/>
        </w:rPr>
      </w:pPr>
      <w:r w:rsidDel="00000000" w:rsidR="00000000" w:rsidRPr="00000000">
        <w:rPr>
          <w:rtl w:val="0"/>
        </w:rPr>
      </w:r>
    </w:p>
    <w:p w:rsidR="00000000" w:rsidDel="00000000" w:rsidP="00000000" w:rsidRDefault="00000000" w:rsidRPr="00000000" w14:paraId="00000151">
      <w:pPr>
        <w:widowControl w:val="0"/>
        <w:numPr>
          <w:ilvl w:val="0"/>
          <w:numId w:val="5"/>
        </w:numPr>
        <w:spacing w:after="0" w:afterAutospacing="0" w:lineRule="auto"/>
        <w:ind w:left="644" w:hanging="360"/>
        <w:rPr>
          <w:sz w:val="24"/>
          <w:szCs w:val="24"/>
        </w:rPr>
      </w:pPr>
      <w:r w:rsidDel="00000000" w:rsidR="00000000" w:rsidRPr="00000000">
        <w:rPr>
          <w:sz w:val="24"/>
          <w:szCs w:val="24"/>
          <w:rtl w:val="0"/>
        </w:rPr>
        <w:t xml:space="preserve"> </w:t>
      </w:r>
      <w:r w:rsidDel="00000000" w:rsidR="00000000" w:rsidRPr="00000000">
        <w:rPr>
          <w:rFonts w:ascii="Times New Roman" w:cs="Times New Roman" w:eastAsia="Times New Roman" w:hAnsi="Times New Roman"/>
          <w:sz w:val="24"/>
          <w:szCs w:val="24"/>
          <w:rtl w:val="0"/>
        </w:rPr>
        <w:t xml:space="preserve">Interrogazioni programmate</w:t>
      </w:r>
    </w:p>
    <w:p w:rsidR="00000000" w:rsidDel="00000000" w:rsidP="00000000" w:rsidRDefault="00000000" w:rsidRPr="00000000" w14:paraId="00000152">
      <w:pPr>
        <w:widowControl w:val="0"/>
        <w:numPr>
          <w:ilvl w:val="0"/>
          <w:numId w:val="5"/>
        </w:numPr>
        <w:spacing w:after="0" w:afterAutospacing="0" w:lineRule="auto"/>
        <w:ind w:left="644"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Attenzione ai contenuti piuttosto che alla forma</w:t>
      </w:r>
    </w:p>
    <w:p w:rsidR="00000000" w:rsidDel="00000000" w:rsidP="00000000" w:rsidRDefault="00000000" w:rsidRPr="00000000" w14:paraId="00000153">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0" w:line="240" w:lineRule="auto"/>
        <w:ind w:left="644"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Personalizzazione delle prove (parzialmente o completamente differenziate)</w:t>
      </w:r>
      <w:r w:rsidDel="00000000" w:rsidR="00000000" w:rsidRPr="00000000">
        <w:rPr>
          <w:rtl w:val="0"/>
        </w:rPr>
      </w:r>
    </w:p>
    <w:p w:rsidR="00000000" w:rsidDel="00000000" w:rsidP="00000000" w:rsidRDefault="00000000" w:rsidRPr="00000000" w14:paraId="00000154">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0" w:line="240" w:lineRule="auto"/>
        <w:ind w:left="644"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Gli strumenti necessari usati abitualmente dall’alunno(computer, tabelle, schemi, …)</w:t>
      </w:r>
      <w:r w:rsidDel="00000000" w:rsidR="00000000" w:rsidRPr="00000000">
        <w:rPr>
          <w:rtl w:val="0"/>
        </w:rPr>
      </w:r>
    </w:p>
    <w:p w:rsidR="00000000" w:rsidDel="00000000" w:rsidP="00000000" w:rsidRDefault="00000000" w:rsidRPr="00000000" w14:paraId="00000155">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0" w:line="240" w:lineRule="auto"/>
        <w:ind w:left="644"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Riduzione di richieste e/o tempi più lunghi per lo svolgimento </w:t>
      </w:r>
      <w:r w:rsidDel="00000000" w:rsidR="00000000" w:rsidRPr="00000000">
        <w:rPr>
          <w:rFonts w:ascii="Times New Roman" w:cs="Times New Roman" w:eastAsia="Times New Roman" w:hAnsi="Times New Roman"/>
          <w:sz w:val="24"/>
          <w:szCs w:val="24"/>
          <w:rtl w:val="0"/>
        </w:rPr>
        <w:t xml:space="preserve">de</w:t>
      </w: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i compiti scritti </w:t>
      </w:r>
      <w:r w:rsidDel="00000000" w:rsidR="00000000" w:rsidRPr="00000000">
        <w:rPr>
          <w:rtl w:val="0"/>
        </w:rPr>
      </w:r>
    </w:p>
    <w:p w:rsidR="00000000" w:rsidDel="00000000" w:rsidP="00000000" w:rsidRDefault="00000000" w:rsidRPr="00000000" w14:paraId="00000156">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0" w:line="240" w:lineRule="auto"/>
        <w:ind w:left="644" w:right="0" w:hanging="360"/>
        <w:jc w:val="left"/>
        <w:rPr>
          <w:rFonts w:ascii="Times New Roman" w:cs="Times New Roman" w:eastAsia="Times New Roman" w:hAnsi="Times New Roman"/>
          <w:i w:val="0"/>
          <w:smallCaps w:val="0"/>
          <w:strike w:val="0"/>
          <w:color w:val="000000"/>
          <w:sz w:val="22"/>
          <w:szCs w:val="22"/>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Prove orali in compensazioni di prove scritte</w:t>
      </w:r>
      <w:r w:rsidDel="00000000" w:rsidR="00000000" w:rsidRPr="00000000">
        <w:rPr>
          <w:rtl w:val="0"/>
        </w:rPr>
      </w:r>
    </w:p>
    <w:p w:rsidR="00000000" w:rsidDel="00000000" w:rsidP="00000000" w:rsidRDefault="00000000" w:rsidRPr="00000000" w14:paraId="00000157">
      <w:pPr>
        <w:keepNext w:val="0"/>
        <w:keepLines w:val="0"/>
        <w:pageBreakBefore w:val="0"/>
        <w:widowControl w:val="0"/>
        <w:numPr>
          <w:ilvl w:val="0"/>
          <w:numId w:val="5"/>
        </w:numPr>
        <w:pBdr>
          <w:top w:space="0" w:sz="0" w:val="nil"/>
          <w:left w:space="0" w:sz="0" w:val="nil"/>
          <w:bottom w:space="0" w:sz="0" w:val="nil"/>
          <w:right w:space="0" w:sz="0" w:val="nil"/>
          <w:between w:space="0" w:sz="0" w:val="nil"/>
        </w:pBdr>
        <w:shd w:fill="auto" w:val="clear"/>
        <w:spacing w:after="120" w:before="0" w:line="240" w:lineRule="auto"/>
        <w:ind w:left="644"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TIPOLOGIE DI VERIFICHE</w:t>
      </w: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0" w:line="240" w:lineRule="auto"/>
        <w:ind w:left="709"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Prove oggettive ( vero – falso, scelta multipla, completamento di frasi con parole indicate in fondo testo, cloze, collegamento, abbinamento parole – immagine/testo – immagine,…)</w:t>
      </w:r>
    </w:p>
    <w:p w:rsidR="00000000" w:rsidDel="00000000" w:rsidP="00000000" w:rsidRDefault="00000000" w:rsidRPr="00000000" w14:paraId="0000015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Semplici domande con risposte aperte – compilazione di griglie, schemi, tabelle, uso di immagini per facilitare la comprensione</w:t>
      </w:r>
    </w:p>
    <w:p w:rsidR="00000000" w:rsidDel="00000000" w:rsidP="00000000" w:rsidRDefault="00000000" w:rsidRPr="00000000" w14:paraId="0000015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w:t>
      </w:r>
    </w:p>
    <w:tbl>
      <w:tblPr>
        <w:tblStyle w:val="Table9"/>
        <w:tblW w:w="94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44"/>
        <w:tblGridChange w:id="0">
          <w:tblGrid>
            <w:gridCol w:w="9444"/>
          </w:tblGrid>
        </w:tblGridChange>
      </w:tblGrid>
      <w:tr>
        <w:trPr>
          <w:cantSplit w:val="0"/>
          <w:trHeight w:val="737" w:hRule="atLeast"/>
          <w:tblHeader w:val="0"/>
        </w:trPr>
        <w:tc>
          <w:tcPr>
            <w:vAlign w:val="top"/>
          </w:tcPr>
          <w:p w:rsidR="00000000" w:rsidDel="00000000" w:rsidP="00000000" w:rsidRDefault="00000000" w:rsidRPr="00000000" w14:paraId="0000015D">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CRITERI DI VALUTAZIONE</w:t>
            </w:r>
          </w:p>
        </w:tc>
      </w:tr>
    </w:tbl>
    <w:p w:rsidR="00000000" w:rsidDel="00000000" w:rsidP="00000000" w:rsidRDefault="00000000" w:rsidRPr="00000000" w14:paraId="0000015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5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La valutazione per ogni singola disciplina e quella finale di ammissione alla classe successiva sarà coerente con quanto delineato nel PDP e terrà conto:</w:t>
      </w:r>
    </w:p>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1">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 PDP e degli obiettivi disciplinari indicati e raggiunti</w:t>
      </w:r>
    </w:p>
    <w:p w:rsidR="00000000" w:rsidDel="00000000" w:rsidP="00000000" w:rsidRDefault="00000000" w:rsidRPr="00000000" w14:paraId="00000162">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 attività integrative seguite dall’alunno</w:t>
      </w:r>
    </w:p>
    <w:p w:rsidR="00000000" w:rsidDel="00000000" w:rsidP="00000000" w:rsidRDefault="00000000" w:rsidRPr="00000000" w14:paraId="00000163">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Della motivazione</w:t>
      </w:r>
    </w:p>
    <w:p w:rsidR="00000000" w:rsidDel="00000000" w:rsidP="00000000" w:rsidRDefault="00000000" w:rsidRPr="00000000" w14:paraId="00000164">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Dell’impegno</w:t>
      </w:r>
    </w:p>
    <w:p w:rsidR="00000000" w:rsidDel="00000000" w:rsidP="00000000" w:rsidRDefault="00000000" w:rsidRPr="00000000" w14:paraId="00000165">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Dei progressi nelle discipline</w:t>
      </w:r>
    </w:p>
    <w:p w:rsidR="00000000" w:rsidDel="00000000" w:rsidP="00000000" w:rsidRDefault="00000000" w:rsidRPr="00000000" w14:paraId="00000166">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 potenzialità dell’alunno</w:t>
      </w:r>
    </w:p>
    <w:p w:rsidR="00000000" w:rsidDel="00000000" w:rsidP="00000000" w:rsidRDefault="00000000" w:rsidRPr="00000000" w14:paraId="00000167">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Delle competenze acquisite</w:t>
      </w:r>
    </w:p>
    <w:p w:rsidR="00000000" w:rsidDel="00000000" w:rsidP="00000000" w:rsidRDefault="00000000" w:rsidRPr="00000000" w14:paraId="00000168">
      <w:pPr>
        <w:keepNext w:val="0"/>
        <w:keepLines w:val="0"/>
        <w:pageBreakBefore w:val="0"/>
        <w:widowControl w:val="0"/>
        <w:numPr>
          <w:ilvl w:val="0"/>
          <w:numId w:val="6"/>
        </w:numPr>
        <w:pBdr>
          <w:top w:space="0" w:sz="0" w:val="nil"/>
          <w:left w:space="0" w:sz="0" w:val="nil"/>
          <w:bottom w:space="0" w:sz="0" w:val="nil"/>
          <w:right w:space="0" w:sz="0" w:val="nil"/>
          <w:between w:space="0" w:sz="0" w:val="nil"/>
        </w:pBdr>
        <w:shd w:fill="auto" w:val="clear"/>
        <w:spacing w:after="120" w:before="0" w:line="240"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Della previsione di sviluppo linguistico</w:t>
      </w:r>
      <w:r w:rsidDel="00000000" w:rsidR="00000000" w:rsidRPr="00000000">
        <w:rPr>
          <w:rtl w:val="0"/>
        </w:rPr>
      </w:r>
    </w:p>
    <w:p w:rsidR="00000000" w:rsidDel="00000000" w:rsidP="00000000" w:rsidRDefault="00000000" w:rsidRPr="00000000" w14:paraId="0000016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720" w:right="0" w:firstLine="0"/>
        <w:jc w:val="left"/>
        <w:rPr>
          <w:sz w:val="24"/>
          <w:szCs w:val="24"/>
        </w:rPr>
      </w:pPr>
      <w:r w:rsidDel="00000000" w:rsidR="00000000" w:rsidRPr="00000000">
        <w:rPr>
          <w:rtl w:val="0"/>
        </w:rPr>
      </w:r>
    </w:p>
    <w:tbl>
      <w:tblPr>
        <w:tblStyle w:val="Table10"/>
        <w:tblW w:w="9444.0" w:type="dxa"/>
        <w:jc w:val="left"/>
        <w:tblInd w:w="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444"/>
        <w:tblGridChange w:id="0">
          <w:tblGrid>
            <w:gridCol w:w="9444"/>
          </w:tblGrid>
        </w:tblGridChange>
      </w:tblGrid>
      <w:tr>
        <w:trPr>
          <w:cantSplit w:val="0"/>
          <w:trHeight w:val="737" w:hRule="atLeast"/>
          <w:tblHeader w:val="0"/>
        </w:trPr>
        <w:tc>
          <w:tcPr>
            <w:vAlign w:val="top"/>
          </w:tcPr>
          <w:p w:rsidR="00000000" w:rsidDel="00000000" w:rsidP="00000000" w:rsidRDefault="00000000" w:rsidRPr="00000000" w14:paraId="0000016A">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sz w:val="28"/>
                <w:szCs w:val="28"/>
              </w:rPr>
            </w:pPr>
            <w:r w:rsidDel="00000000" w:rsidR="00000000" w:rsidRPr="00000000">
              <w:rPr>
                <w:rtl w:val="0"/>
              </w:rPr>
            </w:r>
          </w:p>
          <w:p w:rsidR="00000000" w:rsidDel="00000000" w:rsidP="00000000" w:rsidRDefault="00000000" w:rsidRPr="00000000" w14:paraId="0000016B">
            <w:pPr>
              <w:keepNext w:val="1"/>
              <w:keepLines w:val="1"/>
              <w:pageBreakBefore w:val="0"/>
              <w:widowControl w:val="0"/>
              <w:pBdr>
                <w:top w:space="0" w:sz="0" w:val="nil"/>
                <w:left w:space="0" w:sz="0" w:val="nil"/>
                <w:bottom w:space="0" w:sz="0" w:val="nil"/>
                <w:right w:space="0" w:sz="0" w:val="nil"/>
                <w:between w:space="0" w:sz="0" w:val="nil"/>
              </w:pBdr>
              <w:shd w:fill="auto" w:val="clear"/>
              <w:spacing w:after="0" w:before="360" w:line="240" w:lineRule="auto"/>
              <w:ind w:left="0" w:right="0" w:firstLine="0"/>
              <w:jc w:val="both"/>
              <w:rPr>
                <w:rFonts w:ascii="Cambria" w:cs="Cambria" w:eastAsia="Cambria" w:hAnsi="Cambria"/>
                <w:b w:val="1"/>
                <w:i w:val="0"/>
                <w:smallCaps w:val="0"/>
                <w:strike w:val="0"/>
                <w:color w:val="000000"/>
                <w:sz w:val="28"/>
                <w:szCs w:val="28"/>
                <w:u w:val="none"/>
                <w:shd w:fill="auto" w:val="clear"/>
                <w:vertAlign w:val="baseline"/>
              </w:rPr>
            </w:pPr>
            <w:r w:rsidDel="00000000" w:rsidR="00000000" w:rsidRPr="00000000">
              <w:rPr>
                <w:rFonts w:ascii="Cambria" w:cs="Cambria" w:eastAsia="Cambria" w:hAnsi="Cambria"/>
                <w:b w:val="1"/>
                <w:i w:val="0"/>
                <w:smallCaps w:val="0"/>
                <w:strike w:val="0"/>
                <w:color w:val="000000"/>
                <w:sz w:val="28"/>
                <w:szCs w:val="28"/>
                <w:u w:val="none"/>
                <w:shd w:fill="auto" w:val="clear"/>
                <w:vertAlign w:val="baseline"/>
                <w:rtl w:val="0"/>
              </w:rPr>
              <w:t xml:space="preserve">Patto con la famiglia</w:t>
            </w:r>
          </w:p>
        </w:tc>
      </w:tr>
    </w:tbl>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8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Il Consiglio di Classe</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concorda con i genitori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119" w:line="360" w:lineRule="auto"/>
        <w:ind w:left="0" w:right="0" w:firstLine="0"/>
        <w:jc w:val="both"/>
        <w:rPr>
          <w:b w:val="1"/>
          <w:sz w:val="24"/>
          <w:szCs w:val="24"/>
        </w:rPr>
      </w:pP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quanto segue:</w:t>
      </w:r>
      <w:r w:rsidDel="00000000" w:rsidR="00000000" w:rsidRPr="00000000">
        <w:rPr>
          <w:rtl w:val="0"/>
        </w:rPr>
      </w:r>
    </w:p>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119" w:line="360" w:lineRule="auto"/>
        <w:ind w:left="0" w:right="0" w:firstLine="0"/>
        <w:jc w:val="both"/>
        <w:rPr>
          <w:rFonts w:ascii="Cambria" w:cs="Cambria" w:eastAsia="Cambria" w:hAnsi="Cambria"/>
          <w:sz w:val="24"/>
          <w:szCs w:val="24"/>
        </w:rPr>
      </w:pPr>
      <w:r w:rsidDel="00000000" w:rsidR="00000000" w:rsidRPr="00000000">
        <w:rPr>
          <w:rFonts w:ascii="Arial" w:cs="Arial" w:eastAsia="Arial" w:hAnsi="Arial"/>
          <w:b w:val="0"/>
          <w:i w:val="1"/>
          <w:smallCaps w:val="0"/>
          <w:strike w:val="0"/>
          <w:color w:val="000000"/>
          <w:sz w:val="24"/>
          <w:szCs w:val="24"/>
          <w:u w:val="none"/>
          <w:shd w:fill="auto" w:val="clear"/>
          <w:vertAlign w:val="baseline"/>
          <w:rtl w:val="0"/>
        </w:rPr>
        <w:t xml:space="preserve">Modalità di aiuto a casa:</w:t>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119" w:line="360" w:lineRule="auto"/>
        <w:ind w:left="0" w:right="0" w:firstLine="0"/>
        <w:jc w:val="both"/>
        <w:rPr>
          <w:rFonts w:ascii="Cambria" w:cs="Cambria" w:eastAsia="Cambria" w:hAnsi="Cambria"/>
          <w:sz w:val="24"/>
          <w:szCs w:val="24"/>
        </w:rPr>
      </w:pPr>
      <w:r w:rsidDel="00000000" w:rsidR="00000000" w:rsidRPr="00000000">
        <w:rPr>
          <w:i w:val="1"/>
          <w:smallCaps w:val="0"/>
          <w:strike w:val="0"/>
          <w:color w:val="000000"/>
          <w:sz w:val="24"/>
          <w:szCs w:val="24"/>
          <w:shd w:fill="auto" w:val="clear"/>
          <w:vertAlign w:val="baseline"/>
          <w:rtl w:val="0"/>
        </w:rPr>
        <w:t xml:space="preserve">Da parte di chi:</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70">
      <w:pPr>
        <w:keepNext w:val="0"/>
        <w:keepLines w:val="0"/>
        <w:pageBreakBefore w:val="0"/>
        <w:widowControl w:val="1"/>
        <w:pBdr>
          <w:top w:space="0" w:sz="0" w:val="nil"/>
          <w:left w:space="0" w:sz="0" w:val="nil"/>
          <w:bottom w:space="0" w:sz="0" w:val="nil"/>
          <w:right w:space="0" w:sz="0" w:val="nil"/>
          <w:between w:space="0" w:sz="0" w:val="nil"/>
        </w:pBdr>
        <w:shd w:fill="auto" w:val="clear"/>
        <w:spacing w:after="119" w:before="119"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00"/>
          <w:sz w:val="24"/>
          <w:szCs w:val="24"/>
          <w:u w:val="none"/>
          <w:shd w:fill="auto" w:val="clear"/>
          <w:vertAlign w:val="baseline"/>
          <w:rtl w:val="0"/>
        </w:rPr>
        <w:t xml:space="preserve">Strumenti compensativi e dispensativi utilizzati a casa</w:t>
      </w:r>
      <w:r w:rsidDel="00000000" w:rsidR="00000000" w:rsidRPr="00000000">
        <w:rPr>
          <w:rFonts w:ascii="Times New Roman" w:cs="Times New Roman" w:eastAsia="Times New Roman" w:hAnsi="Times New Roman"/>
          <w:b w:val="1"/>
          <w:sz w:val="24"/>
          <w:szCs w:val="24"/>
          <w:rtl w:val="0"/>
        </w:rPr>
        <w:t xml:space="preserve">.</w:t>
      </w:r>
      <w:r w:rsidDel="00000000" w:rsidR="00000000" w:rsidRPr="00000000">
        <w:rPr>
          <w:rtl w:val="0"/>
        </w:rPr>
      </w:r>
    </w:p>
    <w:p w:rsidR="00000000" w:rsidDel="00000000" w:rsidP="00000000" w:rsidRDefault="00000000" w:rsidRPr="00000000" w14:paraId="0000017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Strumenti informatici (pc, videoscrittura con correttore ortografico…)</w:t>
      </w:r>
    </w:p>
    <w:p w:rsidR="00000000" w:rsidDel="00000000" w:rsidP="00000000" w:rsidRDefault="00000000" w:rsidRPr="00000000" w14:paraId="0000017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Uso di mediatori didattici: tabelle, schemi, mappe, immagini</w:t>
      </w:r>
    </w:p>
    <w:p w:rsidR="00000000" w:rsidDel="00000000" w:rsidP="00000000" w:rsidRDefault="00000000" w:rsidRPr="00000000" w14:paraId="0000017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GLI INSEGNANTI DI CLASSE</w:t>
      </w:r>
    </w:p>
    <w:tbl>
      <w:tblPr>
        <w:tblStyle w:val="Table11"/>
        <w:tblpPr w:leftFromText="141" w:rightFromText="141" w:topFromText="0" w:bottomFromText="0" w:vertAnchor="text" w:horzAnchor="text" w:tblpX="0" w:tblpY="70"/>
        <w:tblW w:w="8607.0" w:type="dxa"/>
        <w:jc w:val="left"/>
        <w:tblInd w:w="-108.0" w:type="dxa"/>
        <w:tblLayout w:type="fixed"/>
        <w:tblLook w:val="0000"/>
      </w:tblPr>
      <w:tblGrid>
        <w:gridCol w:w="3032"/>
        <w:gridCol w:w="3067"/>
        <w:gridCol w:w="2508"/>
        <w:tblGridChange w:id="0">
          <w:tblGrid>
            <w:gridCol w:w="3032"/>
            <w:gridCol w:w="3067"/>
            <w:gridCol w:w="2508"/>
          </w:tblGrid>
        </w:tblGridChange>
      </w:tblGrid>
      <w:tr>
        <w:trPr>
          <w:cantSplit w:val="0"/>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1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Disciplina</w:t>
            </w:r>
          </w:p>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tcPr>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Cognome e Nome</w:t>
            </w:r>
          </w:p>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i w:val="0"/>
                <w:smallCaps w:val="0"/>
                <w:strike w:val="0"/>
                <w:color w:val="000000"/>
                <w:sz w:val="24"/>
                <w:szCs w:val="24"/>
                <w:u w:val="none"/>
                <w:shd w:fill="auto" w:val="clear"/>
                <w:vertAlign w:val="baseline"/>
                <w:rtl w:val="0"/>
              </w:rPr>
              <w:t xml:space="preserve">Firma</w:t>
            </w:r>
          </w:p>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4"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14" w:hRule="atLeast"/>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top"/>
          </w:tcPr>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omic Sans MS" w:cs="Comic Sans MS" w:eastAsia="Comic Sans MS" w:hAnsi="Comic Sans MS"/>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rPr>
      </w:pPr>
      <w:r w:rsidDel="00000000" w:rsidR="00000000" w:rsidRPr="00000000">
        <w:rPr>
          <w:rtl w:val="0"/>
        </w:rPr>
      </w:r>
    </w:p>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sz w:val="24"/>
          <w:szCs w:val="24"/>
          <w:rtl w:val="0"/>
        </w:rPr>
        <w:t xml:space="preserve">LA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DIRIGENTE SCOLASTIC</w:t>
      </w:r>
      <w:r w:rsidDel="00000000" w:rsidR="00000000" w:rsidRPr="00000000">
        <w:rPr>
          <w:rFonts w:ascii="Cambria" w:cs="Cambria" w:eastAsia="Cambria" w:hAnsi="Cambria"/>
          <w:sz w:val="24"/>
          <w:szCs w:val="24"/>
          <w:rtl w:val="0"/>
        </w:rPr>
        <w:t xml:space="preserve">A </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I GENITORI</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________________________________                                             _____________________________________                          </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COORDINA</w:t>
      </w:r>
      <w:r w:rsidDel="00000000" w:rsidR="00000000" w:rsidRPr="00000000">
        <w:rPr>
          <w:rFonts w:ascii="Cambria" w:cs="Cambria" w:eastAsia="Cambria" w:hAnsi="Cambria"/>
          <w:sz w:val="24"/>
          <w:szCs w:val="24"/>
          <w:rtl w:val="0"/>
        </w:rPr>
        <w:t xml:space="preserve">T……._</w:t>
      </w: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DI CLASSE</w:t>
        <w:tab/>
        <w:tab/>
        <w:tab/>
      </w:r>
      <w:r w:rsidDel="00000000" w:rsidR="00000000" w:rsidRPr="00000000">
        <w:rPr>
          <w:rFonts w:ascii="Cambria" w:cs="Cambria" w:eastAsia="Cambria" w:hAnsi="Cambria"/>
          <w:sz w:val="24"/>
          <w:szCs w:val="24"/>
          <w:rtl w:val="0"/>
        </w:rPr>
        <w:t xml:space="preserve">                      _____________________________________   </w:t>
      </w:r>
      <w:r w:rsidDel="00000000" w:rsidR="00000000" w:rsidRPr="00000000">
        <w:rPr>
          <w:rtl w:val="0"/>
        </w:rPr>
      </w:r>
    </w:p>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________________________________                                                                                                    </w:t>
      </w:r>
    </w:p>
    <w:p w:rsidR="00000000" w:rsidDel="00000000" w:rsidP="00000000" w:rsidRDefault="00000000" w:rsidRPr="00000000" w14:paraId="000001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tl w:val="0"/>
        </w:rPr>
        <w:t xml:space="preserve">DATA </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sz w:val="24"/>
          <w:szCs w:val="24"/>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rPr>
          <w:rtl w:val="0"/>
        </w:rPr>
      </w:r>
    </w:p>
    <w:sectPr>
      <w:pgSz w:h="16838" w:w="11906" w:orient="portrait"/>
      <w:pgMar w:bottom="1134" w:top="1417" w:left="1134" w:right="1134"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Times New Roman"/>
  <w:font w:name="Comic Sans MS"/>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b w:val="1"/>
        <w:vertAlign w:val="baseline"/>
      </w:rPr>
    </w:lvl>
    <w:lvl w:ilvl="1">
      <w:start w:val="1"/>
      <w:numFmt w:val="decimal"/>
      <w:lvlText w:val="%1.%2"/>
      <w:lvlJc w:val="left"/>
      <w:pPr>
        <w:ind w:left="870" w:hanging="510"/>
      </w:pPr>
      <w:rPr>
        <w:rFonts w:ascii="Cambria" w:cs="Cambria" w:eastAsia="Cambria" w:hAnsi="Cambria"/>
        <w:b w:val="1"/>
        <w:color w:val="000000"/>
        <w:sz w:val="26"/>
        <w:szCs w:val="26"/>
        <w:vertAlign w:val="baseline"/>
      </w:rPr>
    </w:lvl>
    <w:lvl w:ilvl="2">
      <w:start w:val="1"/>
      <w:numFmt w:val="decimal"/>
      <w:lvlText w:val="%1.%2.%3"/>
      <w:lvlJc w:val="left"/>
      <w:pPr>
        <w:ind w:left="1080" w:hanging="720"/>
      </w:pPr>
      <w:rPr>
        <w:rFonts w:ascii="Cambria" w:cs="Cambria" w:eastAsia="Cambria" w:hAnsi="Cambria"/>
        <w:color w:val="4f81bd"/>
        <w:sz w:val="26"/>
        <w:szCs w:val="26"/>
        <w:vertAlign w:val="baseline"/>
      </w:rPr>
    </w:lvl>
    <w:lvl w:ilvl="3">
      <w:start w:val="1"/>
      <w:numFmt w:val="decimal"/>
      <w:lvlText w:val="%1.%2.%3.%4"/>
      <w:lvlJc w:val="left"/>
      <w:pPr>
        <w:ind w:left="1080" w:hanging="720"/>
      </w:pPr>
      <w:rPr>
        <w:rFonts w:ascii="Cambria" w:cs="Cambria" w:eastAsia="Cambria" w:hAnsi="Cambria"/>
        <w:color w:val="4f81bd"/>
        <w:sz w:val="26"/>
        <w:szCs w:val="26"/>
        <w:vertAlign w:val="baseline"/>
      </w:rPr>
    </w:lvl>
    <w:lvl w:ilvl="4">
      <w:start w:val="1"/>
      <w:numFmt w:val="decimal"/>
      <w:lvlText w:val="%1.%2.%3.%4.%5"/>
      <w:lvlJc w:val="left"/>
      <w:pPr>
        <w:ind w:left="1440" w:hanging="1080"/>
      </w:pPr>
      <w:rPr>
        <w:rFonts w:ascii="Cambria" w:cs="Cambria" w:eastAsia="Cambria" w:hAnsi="Cambria"/>
        <w:color w:val="4f81bd"/>
        <w:sz w:val="26"/>
        <w:szCs w:val="26"/>
        <w:vertAlign w:val="baseline"/>
      </w:rPr>
    </w:lvl>
    <w:lvl w:ilvl="5">
      <w:start w:val="1"/>
      <w:numFmt w:val="decimal"/>
      <w:lvlText w:val="%1.%2.%3.%4.%5.%6"/>
      <w:lvlJc w:val="left"/>
      <w:pPr>
        <w:ind w:left="1440" w:hanging="1080"/>
      </w:pPr>
      <w:rPr>
        <w:rFonts w:ascii="Cambria" w:cs="Cambria" w:eastAsia="Cambria" w:hAnsi="Cambria"/>
        <w:color w:val="4f81bd"/>
        <w:sz w:val="26"/>
        <w:szCs w:val="26"/>
        <w:vertAlign w:val="baseline"/>
      </w:rPr>
    </w:lvl>
    <w:lvl w:ilvl="6">
      <w:start w:val="1"/>
      <w:numFmt w:val="decimal"/>
      <w:lvlText w:val="%1.%2.%3.%4.%5.%6.%7"/>
      <w:lvlJc w:val="left"/>
      <w:pPr>
        <w:ind w:left="1800" w:hanging="1440"/>
      </w:pPr>
      <w:rPr>
        <w:rFonts w:ascii="Cambria" w:cs="Cambria" w:eastAsia="Cambria" w:hAnsi="Cambria"/>
        <w:color w:val="4f81bd"/>
        <w:sz w:val="26"/>
        <w:szCs w:val="26"/>
        <w:vertAlign w:val="baseline"/>
      </w:rPr>
    </w:lvl>
    <w:lvl w:ilvl="7">
      <w:start w:val="1"/>
      <w:numFmt w:val="decimal"/>
      <w:lvlText w:val="%1.%2.%3.%4.%5.%6.%7.%8"/>
      <w:lvlJc w:val="left"/>
      <w:pPr>
        <w:ind w:left="1800" w:hanging="1440"/>
      </w:pPr>
      <w:rPr>
        <w:rFonts w:ascii="Cambria" w:cs="Cambria" w:eastAsia="Cambria" w:hAnsi="Cambria"/>
        <w:color w:val="4f81bd"/>
        <w:sz w:val="26"/>
        <w:szCs w:val="26"/>
        <w:vertAlign w:val="baseline"/>
      </w:rPr>
    </w:lvl>
    <w:lvl w:ilvl="8">
      <w:start w:val="1"/>
      <w:numFmt w:val="decimal"/>
      <w:lvlText w:val="%1.%2.%3.%4.%5.%6.%7.%8.%9"/>
      <w:lvlJc w:val="left"/>
      <w:pPr>
        <w:ind w:left="2160" w:hanging="1800"/>
      </w:pPr>
      <w:rPr>
        <w:rFonts w:ascii="Cambria" w:cs="Cambria" w:eastAsia="Cambria" w:hAnsi="Cambria"/>
        <w:color w:val="4f81bd"/>
        <w:sz w:val="26"/>
        <w:szCs w:val="26"/>
        <w:vertAlign w:val="baseline"/>
      </w:rPr>
    </w:lvl>
  </w:abstractNum>
  <w:abstractNum w:abstractNumId="3">
    <w:lvl w:ilvl="0">
      <w:start w:val="0"/>
      <w:numFmt w:val="bullet"/>
      <w:lvlText w:val="●"/>
      <w:lvlJc w:val="left"/>
      <w:pPr>
        <w:ind w:left="502" w:hanging="360"/>
      </w:pPr>
      <w:rPr>
        <w:rFonts w:ascii="Noto Sans Symbols" w:cs="Noto Sans Symbols" w:eastAsia="Noto Sans Symbols" w:hAnsi="Noto Sans Symbols"/>
        <w:vertAlign w:val="baseline"/>
      </w:rPr>
    </w:lvl>
    <w:lvl w:ilvl="1">
      <w:start w:val="1"/>
      <w:numFmt w:val="bullet"/>
      <w:lvlText w:val="○"/>
      <w:lvlJc w:val="left"/>
      <w:pPr>
        <w:ind w:left="1364" w:hanging="360"/>
      </w:pPr>
      <w:rPr>
        <w:vertAlign w:val="baseline"/>
      </w:rPr>
    </w:lvl>
    <w:lvl w:ilvl="2">
      <w:start w:val="1"/>
      <w:numFmt w:val="bullet"/>
      <w:lvlText w:val="■"/>
      <w:lvlJc w:val="left"/>
      <w:pPr>
        <w:ind w:left="2084" w:hanging="360"/>
      </w:pPr>
      <w:rPr>
        <w:vertAlign w:val="baseline"/>
      </w:rPr>
    </w:lvl>
    <w:lvl w:ilvl="3">
      <w:start w:val="1"/>
      <w:numFmt w:val="bullet"/>
      <w:lvlText w:val="●"/>
      <w:lvlJc w:val="left"/>
      <w:pPr>
        <w:ind w:left="2804" w:hanging="360"/>
      </w:pPr>
      <w:rPr>
        <w:vertAlign w:val="baseline"/>
      </w:rPr>
    </w:lvl>
    <w:lvl w:ilvl="4">
      <w:start w:val="1"/>
      <w:numFmt w:val="bullet"/>
      <w:lvlText w:val="○"/>
      <w:lvlJc w:val="left"/>
      <w:pPr>
        <w:ind w:left="3524" w:hanging="360"/>
      </w:pPr>
      <w:rPr>
        <w:vertAlign w:val="baseline"/>
      </w:rPr>
    </w:lvl>
    <w:lvl w:ilvl="5">
      <w:start w:val="1"/>
      <w:numFmt w:val="bullet"/>
      <w:lvlText w:val="■"/>
      <w:lvlJc w:val="left"/>
      <w:pPr>
        <w:ind w:left="4244" w:hanging="360"/>
      </w:pPr>
      <w:rPr>
        <w:vertAlign w:val="baseline"/>
      </w:rPr>
    </w:lvl>
    <w:lvl w:ilvl="6">
      <w:start w:val="1"/>
      <w:numFmt w:val="bullet"/>
      <w:lvlText w:val="●"/>
      <w:lvlJc w:val="left"/>
      <w:pPr>
        <w:ind w:left="4964" w:hanging="360"/>
      </w:pPr>
      <w:rPr>
        <w:vertAlign w:val="baseline"/>
      </w:rPr>
    </w:lvl>
    <w:lvl w:ilvl="7">
      <w:start w:val="1"/>
      <w:numFmt w:val="bullet"/>
      <w:lvlText w:val="○"/>
      <w:lvlJc w:val="left"/>
      <w:pPr>
        <w:ind w:left="5684" w:hanging="360"/>
      </w:pPr>
      <w:rPr>
        <w:vertAlign w:val="baseline"/>
      </w:rPr>
    </w:lvl>
    <w:lvl w:ilvl="8">
      <w:start w:val="1"/>
      <w:numFmt w:val="bullet"/>
      <w:lvlText w:val="■"/>
      <w:lvlJc w:val="left"/>
      <w:pPr>
        <w:ind w:left="6404" w:hanging="360"/>
      </w:pPr>
      <w:rPr>
        <w:vertAlign w:val="baseline"/>
      </w:rPr>
    </w:lvl>
  </w:abstractNum>
  <w:abstractNum w:abstractNumId="4">
    <w:lvl w:ilvl="0">
      <w:start w:val="0"/>
      <w:numFmt w:val="bullet"/>
      <w:lvlText w:val="□"/>
      <w:lvlJc w:val="left"/>
      <w:pPr>
        <w:ind w:left="786" w:hanging="360.00000000000006"/>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5">
    <w:lvl w:ilvl="0">
      <w:start w:val="0"/>
      <w:numFmt w:val="bullet"/>
      <w:lvlText w:val="□"/>
      <w:lvlJc w:val="left"/>
      <w:pPr>
        <w:ind w:left="644" w:hanging="359.99999999999994"/>
      </w:pPr>
      <w:rPr>
        <w:rFonts w:ascii="Noto Sans Symbols" w:cs="Noto Sans Symbols" w:eastAsia="Noto Sans Symbols" w:hAnsi="Noto Sans Symbols"/>
        <w:vertAlign w:val="baseline"/>
      </w:rPr>
    </w:lvl>
    <w:lvl w:ilvl="1">
      <w:start w:val="1"/>
      <w:numFmt w:val="decimal"/>
      <w:lvlText w:val="%2."/>
      <w:lvlJc w:val="left"/>
      <w:pPr>
        <w:ind w:left="1364" w:hanging="360"/>
      </w:pPr>
      <w:rPr>
        <w:vertAlign w:val="baseline"/>
      </w:rPr>
    </w:lvl>
    <w:lvl w:ilvl="2">
      <w:start w:val="1"/>
      <w:numFmt w:val="decimal"/>
      <w:lvlText w:val="%3."/>
      <w:lvlJc w:val="left"/>
      <w:pPr>
        <w:ind w:left="2084" w:hanging="360"/>
      </w:pPr>
      <w:rPr>
        <w:vertAlign w:val="baseline"/>
      </w:rPr>
    </w:lvl>
    <w:lvl w:ilvl="3">
      <w:start w:val="1"/>
      <w:numFmt w:val="decimal"/>
      <w:lvlText w:val="%4."/>
      <w:lvlJc w:val="left"/>
      <w:pPr>
        <w:ind w:left="2804" w:hanging="360"/>
      </w:pPr>
      <w:rPr>
        <w:vertAlign w:val="baseline"/>
      </w:rPr>
    </w:lvl>
    <w:lvl w:ilvl="4">
      <w:start w:val="1"/>
      <w:numFmt w:val="decimal"/>
      <w:lvlText w:val="%5."/>
      <w:lvlJc w:val="left"/>
      <w:pPr>
        <w:ind w:left="3524" w:hanging="360"/>
      </w:pPr>
      <w:rPr>
        <w:vertAlign w:val="baseline"/>
      </w:rPr>
    </w:lvl>
    <w:lvl w:ilvl="5">
      <w:start w:val="1"/>
      <w:numFmt w:val="decimal"/>
      <w:lvlText w:val="%6."/>
      <w:lvlJc w:val="left"/>
      <w:pPr>
        <w:ind w:left="4244" w:hanging="360"/>
      </w:pPr>
      <w:rPr>
        <w:vertAlign w:val="baseline"/>
      </w:rPr>
    </w:lvl>
    <w:lvl w:ilvl="6">
      <w:start w:val="1"/>
      <w:numFmt w:val="decimal"/>
      <w:lvlText w:val="%7."/>
      <w:lvlJc w:val="left"/>
      <w:pPr>
        <w:ind w:left="4964" w:hanging="360"/>
      </w:pPr>
      <w:rPr>
        <w:vertAlign w:val="baseline"/>
      </w:rPr>
    </w:lvl>
    <w:lvl w:ilvl="7">
      <w:start w:val="1"/>
      <w:numFmt w:val="decimal"/>
      <w:lvlText w:val="%8."/>
      <w:lvlJc w:val="left"/>
      <w:pPr>
        <w:ind w:left="5684" w:hanging="360"/>
      </w:pPr>
      <w:rPr>
        <w:vertAlign w:val="baseline"/>
      </w:rPr>
    </w:lvl>
    <w:lvl w:ilvl="8">
      <w:start w:val="1"/>
      <w:numFmt w:val="decimal"/>
      <w:lvlText w:val="%9."/>
      <w:lvlJc w:val="left"/>
      <w:pPr>
        <w:ind w:left="6404" w:hanging="360"/>
      </w:pPr>
      <w:rPr>
        <w:vertAlign w:val="baseline"/>
      </w:rPr>
    </w:lvl>
  </w:abstractNum>
  <w:abstractNum w:abstractNumId="6">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7">
    <w:lvl w:ilvl="0">
      <w:start w:val="0"/>
      <w:numFmt w:val="bullet"/>
      <w:lvlText w:val="o"/>
      <w:lvlJc w:val="left"/>
      <w:pPr>
        <w:ind w:left="2143" w:hanging="360"/>
      </w:pPr>
      <w:rPr>
        <w:rFonts w:ascii="Courier New" w:cs="Courier New" w:eastAsia="Courier New" w:hAnsi="Courier New"/>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9">
    <w:lvl w:ilvl="0">
      <w:start w:val="0"/>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abstractNum w:abstractNumId="10">
    <w:lvl w:ilvl="0">
      <w:start w:val="0"/>
      <w:numFmt w:val="bullet"/>
      <w:lvlText w:val="o"/>
      <w:lvlJc w:val="left"/>
      <w:pPr>
        <w:ind w:left="2160" w:hanging="360"/>
      </w:pPr>
      <w:rPr>
        <w:rFonts w:ascii="Courier New" w:cs="Courier New" w:eastAsia="Courier New" w:hAnsi="Courier New"/>
        <w:vertAlign w:val="baseline"/>
      </w:rPr>
    </w:lvl>
    <w:lvl w:ilvl="1">
      <w:start w:val="1"/>
      <w:numFmt w:val="decimal"/>
      <w:lvlText w:val="%2."/>
      <w:lvlJc w:val="left"/>
      <w:pPr>
        <w:ind w:left="1440" w:hanging="360"/>
      </w:pPr>
      <w:rPr>
        <w:vertAlign w:val="baseline"/>
      </w:rPr>
    </w:lvl>
    <w:lvl w:ilvl="2">
      <w:start w:val="1"/>
      <w:numFmt w:val="decimal"/>
      <w:lvlText w:val="%3."/>
      <w:lvlJc w:val="left"/>
      <w:pPr>
        <w:ind w:left="2160" w:hanging="360"/>
      </w:pPr>
      <w:rPr>
        <w:vertAlign w:val="baseline"/>
      </w:rPr>
    </w:lvl>
    <w:lvl w:ilvl="3">
      <w:start w:val="1"/>
      <w:numFmt w:val="decimal"/>
      <w:lvlText w:val="%4."/>
      <w:lvlJc w:val="left"/>
      <w:pPr>
        <w:ind w:left="2880" w:hanging="360"/>
      </w:pPr>
      <w:rPr>
        <w:vertAlign w:val="baseline"/>
      </w:rPr>
    </w:lvl>
    <w:lvl w:ilvl="4">
      <w:start w:val="1"/>
      <w:numFmt w:val="decimal"/>
      <w:lvlText w:val="%5."/>
      <w:lvlJc w:val="left"/>
      <w:pPr>
        <w:ind w:left="3600" w:hanging="360"/>
      </w:pPr>
      <w:rPr>
        <w:vertAlign w:val="baseline"/>
      </w:rPr>
    </w:lvl>
    <w:lvl w:ilvl="5">
      <w:start w:val="1"/>
      <w:numFmt w:val="decimal"/>
      <w:lvlText w:val="%6."/>
      <w:lvlJc w:val="left"/>
      <w:pPr>
        <w:ind w:left="4320" w:hanging="360"/>
      </w:pPr>
      <w:rPr>
        <w:vertAlign w:val="baseline"/>
      </w:rPr>
    </w:lvl>
    <w:lvl w:ilvl="6">
      <w:start w:val="1"/>
      <w:numFmt w:val="decimal"/>
      <w:lvlText w:val="%7."/>
      <w:lvlJc w:val="left"/>
      <w:pPr>
        <w:ind w:left="5040" w:hanging="360"/>
      </w:pPr>
      <w:rPr>
        <w:vertAlign w:val="baseline"/>
      </w:rPr>
    </w:lvl>
    <w:lvl w:ilvl="7">
      <w:start w:val="1"/>
      <w:numFmt w:val="decimal"/>
      <w:lvlText w:val="%8."/>
      <w:lvlJc w:val="left"/>
      <w:pPr>
        <w:ind w:left="5760" w:hanging="360"/>
      </w:pPr>
      <w:rPr>
        <w:vertAlign w:val="baseline"/>
      </w:rPr>
    </w:lvl>
    <w:lvl w:ilvl="8">
      <w:start w:val="1"/>
      <w:numFmt w:val="decimal"/>
      <w:lvlText w:val="%9."/>
      <w:lvlJc w:val="left"/>
      <w:pPr>
        <w:ind w:left="648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I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e">
    <w:name w:val="Normale"/>
    <w:next w:val="Normale"/>
    <w:autoRedefine w:val="0"/>
    <w:hidden w:val="0"/>
    <w:qFormat w:val="0"/>
    <w:pPr>
      <w:suppressAutoHyphens w:val="1"/>
      <w:spacing w:line="1" w:lineRule="atLeast"/>
      <w:ind w:leftChars="-1" w:rightChars="0" w:firstLineChars="-1"/>
      <w:jc w:val="both"/>
      <w:textDirection w:val="btLr"/>
      <w:textAlignment w:val="top"/>
      <w:outlineLvl w:val="0"/>
    </w:pPr>
    <w:rPr>
      <w:rFonts w:ascii="Cambria" w:eastAsia="Calibri" w:hAnsi="Cambria"/>
      <w:w w:val="100"/>
      <w:position w:val="-1"/>
      <w:sz w:val="24"/>
      <w:szCs w:val="24"/>
      <w:effect w:val="none"/>
      <w:vertAlign w:val="baseline"/>
      <w:cs w:val="0"/>
      <w:em w:val="none"/>
      <w:lang w:bidi="ar-SA" w:eastAsia="it-IT" w:val="it-IT"/>
    </w:rPr>
  </w:style>
  <w:style w:type="paragraph" w:styleId="Titolo1">
    <w:name w:val="Titolo 1"/>
    <w:basedOn w:val="Normale"/>
    <w:next w:val="Normale"/>
    <w:autoRedefine w:val="0"/>
    <w:hidden w:val="0"/>
    <w:qFormat w:val="0"/>
    <w:pPr>
      <w:keepNext w:val="1"/>
      <w:keepLines w:val="1"/>
      <w:suppressAutoHyphens w:val="1"/>
      <w:spacing w:before="480" w:line="1" w:lineRule="atLeast"/>
      <w:ind w:leftChars="-1" w:rightChars="0" w:firstLineChars="-1"/>
      <w:jc w:val="both"/>
      <w:textDirection w:val="btLr"/>
      <w:textAlignment w:val="top"/>
      <w:outlineLvl w:val="0"/>
    </w:pPr>
    <w:rPr>
      <w:rFonts w:ascii="Cambria" w:eastAsia="Calibri" w:hAnsi="Cambria"/>
      <w:b w:val="1"/>
      <w:bCs w:val="1"/>
      <w:w w:val="100"/>
      <w:position w:val="-1"/>
      <w:sz w:val="28"/>
      <w:szCs w:val="28"/>
      <w:effect w:val="none"/>
      <w:vertAlign w:val="baseline"/>
      <w:cs w:val="0"/>
      <w:em w:val="none"/>
      <w:lang w:bidi="ar-SA" w:eastAsia="it-IT" w:val="it-IT"/>
    </w:rPr>
  </w:style>
  <w:style w:type="paragraph" w:styleId="Titolo4">
    <w:name w:val="Titolo 4"/>
    <w:basedOn w:val="Normale"/>
    <w:next w:val="Normale"/>
    <w:autoRedefine w:val="0"/>
    <w:hidden w:val="0"/>
    <w:qFormat w:val="0"/>
    <w:pPr>
      <w:keepNext w:val="1"/>
      <w:suppressAutoHyphens w:val="1"/>
      <w:spacing w:after="60" w:before="240" w:line="1" w:lineRule="atLeast"/>
      <w:ind w:leftChars="-1" w:rightChars="0" w:firstLineChars="-1"/>
      <w:jc w:val="both"/>
      <w:textDirection w:val="btLr"/>
      <w:textAlignment w:val="top"/>
      <w:outlineLvl w:val="3"/>
    </w:pPr>
    <w:rPr>
      <w:rFonts w:ascii="Calibri" w:eastAsia="Calibri" w:hAnsi="Calibri"/>
      <w:b w:val="1"/>
      <w:bCs w:val="1"/>
      <w:w w:val="100"/>
      <w:position w:val="-1"/>
      <w:sz w:val="28"/>
      <w:szCs w:val="28"/>
      <w:effect w:val="none"/>
      <w:vertAlign w:val="baseline"/>
      <w:cs w:val="0"/>
      <w:em w:val="none"/>
      <w:lang w:bidi="ar-SA" w:eastAsia="it-IT" w:val="it-IT"/>
    </w:rPr>
  </w:style>
  <w:style w:type="paragraph" w:styleId="Titolo8">
    <w:name w:val="Titolo 8"/>
    <w:basedOn w:val="Normale"/>
    <w:next w:val="Normale"/>
    <w:autoRedefine w:val="0"/>
    <w:hidden w:val="0"/>
    <w:qFormat w:val="0"/>
    <w:pPr>
      <w:suppressAutoHyphens w:val="1"/>
      <w:spacing w:after="60" w:before="240" w:line="1" w:lineRule="atLeast"/>
      <w:ind w:leftChars="-1" w:rightChars="0" w:firstLineChars="-1"/>
      <w:jc w:val="both"/>
      <w:textDirection w:val="btLr"/>
      <w:textAlignment w:val="top"/>
      <w:outlineLvl w:val="7"/>
    </w:pPr>
    <w:rPr>
      <w:rFonts w:ascii="Calibri" w:eastAsia="Calibri" w:hAnsi="Calibri"/>
      <w:i w:val="1"/>
      <w:iCs w:val="1"/>
      <w:w w:val="100"/>
      <w:position w:val="-1"/>
      <w:sz w:val="24"/>
      <w:szCs w:val="24"/>
      <w:effect w:val="none"/>
      <w:vertAlign w:val="baseline"/>
      <w:cs w:val="0"/>
      <w:em w:val="none"/>
      <w:lang w:bidi="ar-SA" w:eastAsia="it-IT" w:val="it-IT"/>
    </w:rPr>
  </w:style>
  <w:style w:type="character" w:styleId="Car.predefinitoparagrafo">
    <w:name w:val="Car. predefinito paragrafo"/>
    <w:next w:val="Car.predefinitoparagrafo"/>
    <w:autoRedefine w:val="0"/>
    <w:hidden w:val="0"/>
    <w:qFormat w:val="0"/>
    <w:rPr>
      <w:w w:val="100"/>
      <w:position w:val="-1"/>
      <w:effect w:val="none"/>
      <w:vertAlign w:val="baseline"/>
      <w:cs w:val="0"/>
      <w:em w:val="none"/>
      <w:lang/>
    </w:rPr>
  </w:style>
  <w:style w:type="table" w:styleId="Tabellanormale">
    <w:name w:val="Tabella normale"/>
    <w:next w:val="Tabellanormale"/>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0"/>
    <w:pPr>
      <w:suppressAutoHyphens w:val="1"/>
      <w:spacing w:line="1" w:lineRule="atLeast"/>
      <w:ind w:leftChars="-1" w:rightChars="0" w:firstLineChars="-1"/>
      <w:textDirection w:val="btLr"/>
      <w:textAlignment w:val="top"/>
      <w:outlineLvl w:val="0"/>
    </w:pPr>
  </w:style>
  <w:style w:type="paragraph" w:styleId="Pièdipagina">
    <w:name w:val="Piè di pagina"/>
    <w:basedOn w:val="Normale"/>
    <w:next w:val="Pièdipagina"/>
    <w:autoRedefine w:val="0"/>
    <w:hidden w:val="0"/>
    <w:qFormat w:val="0"/>
    <w:pPr>
      <w:suppressAutoHyphens w:val="0"/>
      <w:spacing w:before="360" w:line="1" w:lineRule="atLeast"/>
      <w:ind w:leftChars="-1" w:rightChars="0" w:firstLineChars="-1"/>
      <w:jc w:val="both"/>
      <w:textDirection w:val="btLr"/>
      <w:textAlignment w:val="top"/>
      <w:outlineLvl w:val="0"/>
    </w:pPr>
    <w:rPr>
      <w:rFonts w:ascii="Times New Roman" w:eastAsia="Calibri" w:hAnsi="Times New Roman"/>
      <w:w w:val="100"/>
      <w:position w:val="-1"/>
      <w:sz w:val="24"/>
      <w:szCs w:val="20"/>
      <w:effect w:val="none"/>
      <w:vertAlign w:val="baseline"/>
      <w:cs w:val="0"/>
      <w:em w:val="none"/>
      <w:lang w:bidi="ar-SA" w:eastAsia="ar-SA" w:val="en-US"/>
    </w:rPr>
  </w:style>
  <w:style w:type="paragraph" w:styleId="Rientrocorpodeltesto">
    <w:name w:val="Rientro corpo del testo"/>
    <w:basedOn w:val="Normale"/>
    <w:next w:val="Rientrocorpodeltesto"/>
    <w:autoRedefine w:val="0"/>
    <w:hidden w:val="0"/>
    <w:qFormat w:val="0"/>
    <w:pPr>
      <w:widowControl w:val="0"/>
      <w:suppressAutoHyphens w:val="0"/>
      <w:spacing w:line="360" w:lineRule="auto"/>
      <w:ind w:left="36" w:leftChars="-1" w:rightChars="0" w:firstLineChars="-1"/>
      <w:jc w:val="both"/>
      <w:textDirection w:val="btLr"/>
      <w:textAlignment w:val="top"/>
      <w:outlineLvl w:val="0"/>
    </w:pPr>
    <w:rPr>
      <w:rFonts w:ascii="Times New Roman" w:eastAsia="Calibri" w:hAnsi="Times New Roman"/>
      <w:b w:val="1"/>
      <w:shadow w:val="1"/>
      <w:color w:val="000000"/>
      <w:w w:val="100"/>
      <w:position w:val="-1"/>
      <w:sz w:val="20"/>
      <w:szCs w:val="20"/>
      <w:effect w:val="none"/>
      <w:vertAlign w:val="baseline"/>
      <w:cs w:val="0"/>
      <w:em w:val="none"/>
      <w:lang w:bidi="ar-SA" w:eastAsia="en-US" w:val="it-IT"/>
    </w:rPr>
  </w:style>
  <w:style w:type="paragraph" w:styleId="Corpodeltesto2">
    <w:name w:val="Corpo del testo 2"/>
    <w:basedOn w:val="Normale"/>
    <w:next w:val="Corpodeltesto2"/>
    <w:autoRedefine w:val="0"/>
    <w:hidden w:val="0"/>
    <w:qFormat w:val="0"/>
    <w:pPr>
      <w:widowControl w:val="0"/>
      <w:suppressAutoHyphens w:val="0"/>
      <w:spacing w:after="120" w:line="480" w:lineRule="auto"/>
      <w:ind w:leftChars="-1" w:rightChars="0" w:firstLineChars="-1"/>
      <w:jc w:val="left"/>
      <w:textDirection w:val="btLr"/>
      <w:textAlignment w:val="top"/>
      <w:outlineLvl w:val="0"/>
    </w:pPr>
    <w:rPr>
      <w:rFonts w:ascii="Times New Roman" w:eastAsia="Calibri" w:hAnsi="Times New Roman"/>
      <w:color w:val="000000"/>
      <w:w w:val="100"/>
      <w:position w:val="-1"/>
      <w:sz w:val="24"/>
      <w:szCs w:val="24"/>
      <w:effect w:val="none"/>
      <w:vertAlign w:val="baseline"/>
      <w:cs w:val="0"/>
      <w:em w:val="none"/>
      <w:lang w:bidi="ar-SA" w:eastAsia="en-US" w:val="it-IT"/>
    </w:rPr>
  </w:style>
  <w:style w:type="paragraph" w:styleId="ListParagraph">
    <w:name w:val="List Paragraph"/>
    <w:basedOn w:val="Normale"/>
    <w:next w:val="ListParagraph"/>
    <w:autoRedefine w:val="0"/>
    <w:hidden w:val="0"/>
    <w:qFormat w:val="0"/>
    <w:pPr>
      <w:suppressAutoHyphens w:val="1"/>
      <w:spacing w:line="1" w:lineRule="atLeast"/>
      <w:ind w:left="720" w:leftChars="-1" w:rightChars="0" w:firstLineChars="-1"/>
      <w:contextualSpacing w:val="1"/>
      <w:jc w:val="both"/>
      <w:textDirection w:val="btLr"/>
      <w:textAlignment w:val="top"/>
      <w:outlineLvl w:val="0"/>
    </w:pPr>
    <w:rPr>
      <w:rFonts w:ascii="Cambria" w:eastAsia="Calibri" w:hAnsi="Cambria"/>
      <w:w w:val="100"/>
      <w:position w:val="-1"/>
      <w:sz w:val="24"/>
      <w:szCs w:val="24"/>
      <w:effect w:val="none"/>
      <w:vertAlign w:val="baseline"/>
      <w:cs w:val="0"/>
      <w:em w:val="none"/>
      <w:lang w:bidi="ar-SA" w:eastAsia="it-IT" w:val="it-IT"/>
    </w:rPr>
  </w:style>
  <w:style w:type="character" w:styleId="Titolo1Carattere">
    <w:name w:val="Titolo 1 Carattere"/>
    <w:next w:val="Titolo1Carattere"/>
    <w:autoRedefine w:val="0"/>
    <w:hidden w:val="0"/>
    <w:qFormat w:val="0"/>
    <w:rPr>
      <w:rFonts w:ascii="Cambria" w:eastAsia="Calibri" w:hAnsi="Cambria"/>
      <w:b w:val="1"/>
      <w:bCs w:val="1"/>
      <w:w w:val="100"/>
      <w:position w:val="-1"/>
      <w:sz w:val="28"/>
      <w:szCs w:val="28"/>
      <w:effect w:val="none"/>
      <w:vertAlign w:val="baseline"/>
      <w:cs w:val="0"/>
      <w:em w:val="none"/>
      <w:lang w:bidi="ar-SA" w:eastAsia="it-IT" w:val="it-IT"/>
    </w:rPr>
  </w:style>
  <w:style w:type="character" w:styleId="Titolo4Carattere">
    <w:name w:val="Titolo 4 Carattere"/>
    <w:next w:val="Titolo4Carattere"/>
    <w:autoRedefine w:val="0"/>
    <w:hidden w:val="0"/>
    <w:qFormat w:val="0"/>
    <w:rPr>
      <w:rFonts w:ascii="Calibri" w:eastAsia="Calibri" w:hAnsi="Calibri"/>
      <w:b w:val="1"/>
      <w:bCs w:val="1"/>
      <w:w w:val="100"/>
      <w:position w:val="-1"/>
      <w:sz w:val="28"/>
      <w:szCs w:val="28"/>
      <w:effect w:val="none"/>
      <w:vertAlign w:val="baseline"/>
      <w:cs w:val="0"/>
      <w:em w:val="none"/>
      <w:lang w:bidi="ar-SA" w:eastAsia="it-IT" w:val="it-IT"/>
    </w:rPr>
  </w:style>
  <w:style w:type="character" w:styleId="Titolo8Carattere">
    <w:name w:val="Titolo 8 Carattere"/>
    <w:next w:val="Titolo8Carattere"/>
    <w:autoRedefine w:val="0"/>
    <w:hidden w:val="0"/>
    <w:qFormat w:val="0"/>
    <w:rPr>
      <w:rFonts w:ascii="Calibri" w:eastAsia="Calibri" w:hAnsi="Calibri"/>
      <w:i w:val="1"/>
      <w:iCs w:val="1"/>
      <w:w w:val="100"/>
      <w:position w:val="-1"/>
      <w:sz w:val="24"/>
      <w:szCs w:val="24"/>
      <w:effect w:val="none"/>
      <w:vertAlign w:val="baseline"/>
      <w:cs w:val="0"/>
      <w:em w:val="none"/>
      <w:lang w:bidi="ar-SA" w:eastAsia="it-IT" w:val="it-IT"/>
    </w:rPr>
  </w:style>
  <w:style w:type="character" w:styleId="PièdipaginaCarattere">
    <w:name w:val="Piè di pagina Carattere"/>
    <w:next w:val="PièdipaginaCarattere"/>
    <w:autoRedefine w:val="0"/>
    <w:hidden w:val="0"/>
    <w:qFormat w:val="0"/>
    <w:rPr>
      <w:w w:val="100"/>
      <w:position w:val="-1"/>
      <w:sz w:val="24"/>
      <w:effect w:val="none"/>
      <w:vertAlign w:val="baseline"/>
      <w:cs w:val="0"/>
      <w:em w:val="none"/>
      <w:lang w:bidi="ar-SA" w:eastAsia="ar-SA" w:val="en-US"/>
    </w:rPr>
  </w:style>
  <w:style w:type="character" w:styleId="RientrocorpodeltestoCarattere">
    <w:name w:val="Rientro corpo del testo Carattere"/>
    <w:next w:val="RientrocorpodeltestoCarattere"/>
    <w:autoRedefine w:val="0"/>
    <w:hidden w:val="0"/>
    <w:qFormat w:val="0"/>
    <w:rPr>
      <w:b w:val="1"/>
      <w:shadow w:val="1"/>
      <w:color w:val="000000"/>
      <w:w w:val="100"/>
      <w:position w:val="-1"/>
      <w:effect w:val="none"/>
      <w:vertAlign w:val="baseline"/>
      <w:cs w:val="0"/>
      <w:em w:val="none"/>
      <w:lang w:bidi="ar-SA" w:eastAsia="en-US" w:val="it-IT"/>
    </w:rPr>
  </w:style>
  <w:style w:type="character" w:styleId="Corpodeltesto2Carattere">
    <w:name w:val="Corpo del testo 2 Carattere"/>
    <w:next w:val="Corpodeltesto2Carattere"/>
    <w:autoRedefine w:val="0"/>
    <w:hidden w:val="0"/>
    <w:qFormat w:val="0"/>
    <w:rPr>
      <w:color w:val="000000"/>
      <w:w w:val="100"/>
      <w:position w:val="-1"/>
      <w:sz w:val="24"/>
      <w:szCs w:val="24"/>
      <w:effect w:val="none"/>
      <w:vertAlign w:val="baseline"/>
      <w:cs w:val="0"/>
      <w:em w:val="none"/>
      <w:lang w:bidi="ar-SA" w:eastAsia="en-US" w:val="it-IT"/>
    </w:rPr>
  </w:style>
  <w:style w:type="character" w:styleId="Collegamentoipertestuale">
    <w:name w:val="Collegamento ipertestuale"/>
    <w:next w:val="Collegamentoipertestuale"/>
    <w:autoRedefine w:val="0"/>
    <w:hidden w:val="0"/>
    <w:qFormat w:val="1"/>
    <w:rPr>
      <w:color w:val="0000ff"/>
      <w:w w:val="100"/>
      <w:position w:val="-1"/>
      <w:u w:color="000000" w:val="single"/>
      <w:effect w:val="none"/>
      <w:vertAlign w:val="baseline"/>
      <w:cs w:val="0"/>
      <w:em w:val="none"/>
      <w:lang/>
    </w:rPr>
  </w:style>
  <w:style w:type="paragraph" w:styleId="Paragrafoelenco">
    <w:name w:val="Paragrafo elenco"/>
    <w:basedOn w:val="Normale"/>
    <w:next w:val="Paragrafoelenco"/>
    <w:autoRedefine w:val="0"/>
    <w:hidden w:val="0"/>
    <w:qFormat w:val="0"/>
    <w:pPr>
      <w:suppressAutoHyphens w:val="1"/>
      <w:spacing w:line="1" w:lineRule="atLeast"/>
      <w:ind w:left="708" w:leftChars="-1" w:rightChars="0" w:firstLineChars="-1"/>
      <w:jc w:val="both"/>
      <w:textDirection w:val="btLr"/>
      <w:textAlignment w:val="top"/>
      <w:outlineLvl w:val="0"/>
    </w:pPr>
    <w:rPr>
      <w:rFonts w:ascii="Cambria" w:eastAsia="Calibri" w:hAnsi="Cambria"/>
      <w:w w:val="100"/>
      <w:position w:val="-1"/>
      <w:sz w:val="24"/>
      <w:szCs w:val="24"/>
      <w:effect w:val="none"/>
      <w:vertAlign w:val="baseline"/>
      <w:cs w:val="0"/>
      <w:em w:val="none"/>
      <w:lang w:bidi="ar-SA" w:eastAsia="it-IT" w:val="it-IT"/>
    </w:rPr>
  </w:style>
  <w:style w:type="paragraph" w:styleId="Intestazione">
    <w:name w:val="Intestazione"/>
    <w:basedOn w:val="Normale"/>
    <w:next w:val="Intestazione"/>
    <w:autoRedefine w:val="0"/>
    <w:hidden w:val="0"/>
    <w:qFormat w:val="0"/>
    <w:pPr>
      <w:tabs>
        <w:tab w:val="center" w:leader="none" w:pos="4819"/>
        <w:tab w:val="right" w:leader="none" w:pos="9638"/>
      </w:tabs>
      <w:suppressAutoHyphens w:val="1"/>
      <w:spacing w:line="1" w:lineRule="atLeast"/>
      <w:ind w:leftChars="-1" w:rightChars="0" w:firstLineChars="-1"/>
      <w:jc w:val="both"/>
      <w:textDirection w:val="btLr"/>
      <w:textAlignment w:val="top"/>
      <w:outlineLvl w:val="0"/>
    </w:pPr>
    <w:rPr>
      <w:rFonts w:ascii="Cambria" w:eastAsia="Calibri" w:hAnsi="Cambria"/>
      <w:w w:val="100"/>
      <w:position w:val="-1"/>
      <w:sz w:val="24"/>
      <w:szCs w:val="24"/>
      <w:effect w:val="none"/>
      <w:vertAlign w:val="baseline"/>
      <w:cs w:val="0"/>
      <w:em w:val="none"/>
      <w:lang w:bidi="ar-SA" w:eastAsia="und" w:val="und"/>
    </w:rPr>
  </w:style>
  <w:style w:type="character" w:styleId="IntestazioneCarattere">
    <w:name w:val="Intestazione Carattere"/>
    <w:next w:val="IntestazioneCarattere"/>
    <w:autoRedefine w:val="0"/>
    <w:hidden w:val="0"/>
    <w:qFormat w:val="0"/>
    <w:rPr>
      <w:rFonts w:ascii="Cambria" w:eastAsia="Calibri" w:hAnsi="Cambria"/>
      <w:w w:val="100"/>
      <w:position w:val="-1"/>
      <w:sz w:val="24"/>
      <w:szCs w:val="24"/>
      <w:effect w:val="none"/>
      <w:vertAlign w:val="baseline"/>
      <w:cs w:val="0"/>
      <w:em w:val="none"/>
      <w:lang/>
    </w:rPr>
  </w:style>
  <w:style w:type="paragraph" w:styleId="Contenutotabella">
    <w:name w:val="Contenuto tabella"/>
    <w:basedOn w:val="Normale"/>
    <w:next w:val="Contenutotabella"/>
    <w:autoRedefine w:val="0"/>
    <w:hidden w:val="0"/>
    <w:qFormat w:val="0"/>
    <w:pPr>
      <w:suppressLineNumbers w:val="1"/>
      <w:suppressAutoHyphens w:val="0"/>
      <w:spacing w:line="1" w:lineRule="atLeast"/>
      <w:ind w:leftChars="-1" w:rightChars="0" w:firstLineChars="-1"/>
      <w:jc w:val="left"/>
      <w:textDirection w:val="btLr"/>
      <w:textAlignment w:val="top"/>
      <w:outlineLvl w:val="0"/>
    </w:pPr>
    <w:rPr>
      <w:rFonts w:ascii="Times New Roman" w:eastAsia="Times New Roman" w:hAnsi="Times New Roman"/>
      <w:w w:val="100"/>
      <w:position w:val="-1"/>
      <w:sz w:val="24"/>
      <w:szCs w:val="24"/>
      <w:effect w:val="none"/>
      <w:vertAlign w:val="baseline"/>
      <w:cs w:val="0"/>
      <w:em w:val="none"/>
      <w:lang w:bidi="ar-SA" w:eastAsia="ar-SA" w:val="it-IT"/>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70.0" w:type="dxa"/>
        <w:bottom w:w="0.0" w:type="dxa"/>
        <w:right w:w="70.0" w:type="dxa"/>
      </w:tblCellMar>
    </w:tblPr>
  </w:style>
  <w:style w:type="table" w:styleId="Table5">
    <w:basedOn w:val="TableNormal"/>
    <w:tblPr>
      <w:tblStyleRowBandSize w:val="1"/>
      <w:tblStyleColBandSize w:val="1"/>
      <w:tblCellMar>
        <w:top w:w="0.0" w:type="dxa"/>
        <w:left w:w="70.0" w:type="dxa"/>
        <w:bottom w:w="0.0" w:type="dxa"/>
        <w:right w:w="70.0" w:type="dxa"/>
      </w:tblCellMar>
    </w:tblPr>
  </w:style>
  <w:style w:type="table" w:styleId="Table6">
    <w:basedOn w:val="TableNormal"/>
    <w:tblPr>
      <w:tblStyleRowBandSize w:val="1"/>
      <w:tblStyleColBandSize w:val="1"/>
      <w:tblCellMar>
        <w:top w:w="0.0" w:type="dxa"/>
        <w:left w:w="70.0" w:type="dxa"/>
        <w:bottom w:w="0.0" w:type="dxa"/>
        <w:right w:w="70.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70.0" w:type="dxa"/>
        <w:bottom w:w="0.0" w:type="dxa"/>
        <w:right w:w="70.0" w:type="dxa"/>
      </w:tblCellMar>
    </w:tblPr>
  </w:style>
  <w:style w:type="table" w:styleId="Table9">
    <w:basedOn w:val="TableNormal"/>
    <w:tblPr>
      <w:tblStyleRowBandSize w:val="1"/>
      <w:tblStyleColBandSize w:val="1"/>
      <w:tblCellMar>
        <w:top w:w="0.0" w:type="dxa"/>
        <w:left w:w="70.0" w:type="dxa"/>
        <w:bottom w:w="0.0" w:type="dxa"/>
        <w:right w:w="70.0" w:type="dxa"/>
      </w:tblCellMar>
    </w:tblPr>
  </w:style>
  <w:style w:type="table" w:styleId="Table10">
    <w:basedOn w:val="TableNormal"/>
    <w:tblPr>
      <w:tblStyleRowBandSize w:val="1"/>
      <w:tblStyleColBandSize w:val="1"/>
      <w:tblCellMar>
        <w:top w:w="0.0" w:type="dxa"/>
        <w:left w:w="70.0" w:type="dxa"/>
        <w:bottom w:w="0.0" w:type="dxa"/>
        <w:right w:w="70.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b7rM8Hd+0y2FpQq5LhQ7I9+t2A==">CgMxLjAyDmguOWQzYjF4aW1kMDFnMghoLmdqZGd4czIOaC5ndGJrMTFrazJlaXIyDmguYWx1azZqZGp3YXN2Mg5oLm02OG9tM3FkbDQ1YTIJaC4yZXQ5MnAwOAByITFna194OTR6S012dGhLLWphNzAtMS1LTjFlV1BqYmZuQQ==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2022-10-10T15:32:00Z</dcterms:created>
  <dc:creator>francesco</dc:creator>
</cp:coreProperties>
</file>

<file path=docProps/custom.xml><?xml version="1.0" encoding="utf-8"?>
<Properties xmlns="http://schemas.openxmlformats.org/officeDocument/2006/custom-properties" xmlns:vt="http://schemas.openxmlformats.org/officeDocument/2006/docPropsVTypes"/>
</file>