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0.32257080078125" w:lineRule="auto"/>
        <w:ind w:left="231.92001342773438" w:right="-6.0791015625"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600700" cy="204089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600700" cy="2040890"/>
                    </a:xfrm>
                    <a:prstGeom prst="rect"/>
                    <a:ln/>
                  </pic:spPr>
                </pic:pic>
              </a:graphicData>
            </a:graphic>
          </wp:inline>
        </w:draw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AUTORIZZAZIONE USCITE SUL TERRITORIO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77587890625" w:line="459.81614112854004" w:lineRule="auto"/>
        <w:ind w:left="209.12002563476562" w:right="89.921875" w:hanging="1.19995117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Sottoscritti_____________________________________________________________ genitori dell’alunna/o _______________________________________________________ frequentante la classe _______ sezione _______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03271484375" w:line="240" w:lineRule="auto"/>
        <w:ind w:left="209.84008789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della Scuola Secondaria di I Grado dell’I.C. Principessa Elena di Napoli.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9197998046875" w:line="240" w:lineRule="auto"/>
        <w:ind w:left="0" w:right="3578.9617919921875" w:firstLine="0"/>
        <w:jc w:val="righ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AUTORIZZO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23974609375" w:line="240" w:lineRule="auto"/>
        <w:ind w:left="0" w:right="38.321533203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La/il propria/o figlia/o _______________________________________________________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0779876708984" w:lineRule="auto"/>
        <w:ind w:left="201.43997192382812" w:right="41.19873046875" w:firstLine="9.1200256347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partecipare alla giornata dell’orientamento , che si svolgerà nel giorno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28/01/2026</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presso l’Istituto Salesiano Gesù Adolescente di Palermo, sito in  via G. Di Blasi 102.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29.90804195404053" w:lineRule="auto"/>
        <w:ind w:left="209.12002563476562" w:right="41.4404296875" w:firstLine="1.19995117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Gli alunni, alle ore </w:t>
      </w:r>
      <w:r w:rsidDel="00000000" w:rsidR="00000000" w:rsidRPr="00000000">
        <w:rPr>
          <w:rFonts w:ascii="Times New Roman" w:cs="Times New Roman" w:eastAsia="Times New Roman" w:hAnsi="Times New Roman"/>
          <w:sz w:val="24"/>
          <w:szCs w:val="24"/>
          <w:rtl w:val="0"/>
        </w:rPr>
        <w:t xml:space="preserve">8.30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circa, si recheranno accompagnati dai docenti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presso l’Istituto Salesiano. Le attività termineranno alle ore 1</w:t>
      </w: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.00 circa e </w:t>
      </w:r>
      <w:r w:rsidDel="00000000" w:rsidR="00000000" w:rsidRPr="00000000">
        <w:rPr>
          <w:rFonts w:ascii="Times New Roman" w:cs="Times New Roman" w:eastAsia="Times New Roman" w:hAnsi="Times New Roman"/>
          <w:sz w:val="24"/>
          <w:szCs w:val="24"/>
          <w:rtl w:val="0"/>
        </w:rPr>
        <w:t xml:space="preserve">rientreranno in classe</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29.90804195404053" w:lineRule="auto"/>
        <w:ind w:left="715.4399108886719" w:right="49.19921875" w:hanging="331.439971923828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Ai fini della tutela della sicurezza e della salute degli studenti, le famiglie hanno  l’obbligo di comunicare dettagliatamente eventuali particolari condizioni di salute dei  propri figli, comprese allergie, problematiche relative all’alimentazione, criticità  psicofisiche di ogni tipo,necessità di assunzione di farmaci e/o particolari terapie  mediche.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804195404053" w:lineRule="auto"/>
        <w:ind w:left="715.4399108886719" w:right="101.519775390625" w:hanging="354.479980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Ai sensi dell’art 2048 del Codice Civile, le famiglie sono responsabili del  comportamento dei propri figli, per i danni cagionati da questi ultimi a se stessi, a  terze persone e a cose. Il comportamento sconsiderato dei minori infatti laddove  provochi danni a cose e a terzi, integra la cosiddetta “culpa in educando”, consistente  nell’oggettiva negligenza dei genitori nei loro doveri di corretta educazione dei figli.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011779785156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Palermo______________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121826171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Firma 1 ________________________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0" w:right="21.121826171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Firma 2 ________________________</w:t>
      </w:r>
    </w:p>
    <w:sectPr>
      <w:pgSz w:h="16820" w:w="11900" w:orient="portrait"/>
      <w:pgMar w:bottom="2524.7799682617188" w:top="179.014892578125" w:left="1446.0800170898438" w:right="1408.0786132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