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2180590" cy="606349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180590" cy="60634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6.734619140625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VIAGGIO D’ISTRUZIONE IN CAMPANIA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98.3203125" w:line="240" w:lineRule="auto"/>
        <w:ind w:left="13.910369873046875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.079999923706055"/>
          <w:szCs w:val="22.079999923706055"/>
          <w:u w:val="single"/>
          <w:shd w:fill="auto" w:val="clear"/>
          <w:vertAlign w:val="baseline"/>
          <w:rtl w:val="0"/>
        </w:rPr>
        <w:t xml:space="preserve">PRESENTAZIONE IN AEROPORTO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.126708984375" w:line="243.38141441345215" w:lineRule="auto"/>
        <w:ind w:left="17.222442626953125" w:right="649.786376953125" w:firstLine="0"/>
        <w:jc w:val="left"/>
        <w:rPr>
          <w:rFonts w:ascii="Calibri" w:cs="Calibri" w:eastAsia="Calibri" w:hAnsi="Calibri"/>
          <w:sz w:val="22.079999923706055"/>
          <w:szCs w:val="22.079999923706055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Per i gruppi, è necessario presentarsi in aeroporto minimo n. 0</w:t>
      </w:r>
      <w:r w:rsidDel="00000000" w:rsidR="00000000" w:rsidRPr="00000000">
        <w:rPr>
          <w:rFonts w:ascii="Calibri" w:cs="Calibri" w:eastAsia="Calibri" w:hAnsi="Calibri"/>
          <w:sz w:val="22.079999923706055"/>
          <w:szCs w:val="22.079999923706055"/>
          <w:rtl w:val="0"/>
        </w:rPr>
        <w:t xml:space="preserve">3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 ore prima della partenza.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.126708984375" w:line="243.38141441345215" w:lineRule="auto"/>
        <w:ind w:left="17.222442626953125" w:right="649.786376953125" w:firstLine="0"/>
        <w:jc w:val="left"/>
        <w:rPr>
          <w:rFonts w:ascii="Calibri" w:cs="Calibri" w:eastAsia="Calibri" w:hAnsi="Calibri"/>
          <w:sz w:val="22.079999923706055"/>
          <w:szCs w:val="22.079999923706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.126708984375" w:line="243.38141441345215" w:lineRule="auto"/>
        <w:ind w:left="17.222442626953125" w:right="649.786376953125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.079999923706055"/>
          <w:szCs w:val="22.079999923706055"/>
          <w:u w:val="single"/>
          <w:shd w:fill="auto" w:val="clear"/>
          <w:vertAlign w:val="baseline"/>
          <w:rtl w:val="0"/>
        </w:rPr>
        <w:t xml:space="preserve">ORARIO VOLI DIRETTI EASYJET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.126708984375" w:line="242.29491233825684" w:lineRule="auto"/>
        <w:ind w:left="17.222442626953125" w:right="182.59765625" w:hanging="3.31207275390625"/>
        <w:jc w:val="left"/>
        <w:rPr>
          <w:rFonts w:ascii="Calibri" w:cs="Calibri" w:eastAsia="Calibri" w:hAnsi="Calibri"/>
          <w:sz w:val="22.079999923706055"/>
          <w:szCs w:val="22.079999923706055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DA A DATA VOLO PARTENZA ARRIVO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PALERMO NAPOLI 02/03 EJU 4102 08H40 09H35 NAPOLI PALERMO 04/03 EJU 4103 19H05 20H00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.126708984375" w:line="242.29491233825684" w:lineRule="auto"/>
        <w:ind w:left="17.222442626953125" w:right="182.59765625" w:hanging="3.31207275390625"/>
        <w:jc w:val="left"/>
        <w:rPr>
          <w:rFonts w:ascii="Calibri" w:cs="Calibri" w:eastAsia="Calibri" w:hAnsi="Calibri"/>
          <w:sz w:val="22.079999923706055"/>
          <w:szCs w:val="22.079999923706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.126708984375" w:line="242.29491233825684" w:lineRule="auto"/>
        <w:ind w:left="17.222442626953125" w:right="182.59765625" w:hanging="3.31207275390625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.079999923706055"/>
          <w:szCs w:val="22.079999923706055"/>
          <w:u w:val="single"/>
          <w:shd w:fill="auto" w:val="clear"/>
          <w:vertAlign w:val="baseline"/>
          <w:rtl w:val="0"/>
        </w:rPr>
        <w:t xml:space="preserve">BAGAGLIO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.126708984375" w:line="240" w:lineRule="auto"/>
        <w:ind w:left="17.22244262695312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In aereo è consentito il trasporto di: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.126708984375" w:line="243.38141441345215" w:lineRule="auto"/>
        <w:ind w:left="9.052886962890625" w:right="22.9296875" w:firstLine="6.182403564453125"/>
        <w:jc w:val="left"/>
        <w:rPr>
          <w:rFonts w:ascii="Calibri" w:cs="Calibri" w:eastAsia="Calibri" w:hAnsi="Calibri"/>
          <w:sz w:val="22.079999923706055"/>
          <w:szCs w:val="22.079999923706055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n. 01 bagaglio a mano, in cabina, da riporre sotto il sedile di fronte a te, con dimensioni massime  di cm 45x36x20, comprese eventuali maniglie e ruote.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.126708984375" w:line="243.38141441345215" w:lineRule="auto"/>
        <w:ind w:left="9.052886962890625" w:right="22.9296875" w:firstLine="6.182403564453125"/>
        <w:jc w:val="left"/>
        <w:rPr>
          <w:rFonts w:ascii="Calibri" w:cs="Calibri" w:eastAsia="Calibri" w:hAnsi="Calibri"/>
          <w:sz w:val="22.079999923706055"/>
          <w:szCs w:val="22.079999923706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.126708984375" w:line="243.38141441345215" w:lineRule="auto"/>
        <w:ind w:left="9.052886962890625" w:right="22.9296875" w:firstLine="6.182403564453125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.079999923706055"/>
          <w:szCs w:val="22.079999923706055"/>
          <w:u w:val="single"/>
          <w:shd w:fill="auto" w:val="clear"/>
          <w:vertAlign w:val="baseline"/>
          <w:rtl w:val="0"/>
        </w:rPr>
        <w:t xml:space="preserve">DOCUMENTI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.1260986328125" w:line="243.38072776794434" w:lineRule="auto"/>
        <w:ind w:left="13.027191162109375" w:right="22.77587890625" w:firstLine="4.19525146484375"/>
        <w:jc w:val="both"/>
        <w:rPr>
          <w:rFonts w:ascii="Calibri" w:cs="Calibri" w:eastAsia="Calibri" w:hAnsi="Calibri"/>
          <w:sz w:val="22.079999923706055"/>
          <w:szCs w:val="22.079999923706055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E’ necessario essere in possesso di un documento di identità valido (carta d’identità o  passaporto), da esibire, se eventualmente richiesto, durante le operazioni di check-in e di  imbarco. Assicurarsi che la Vs. carta d’identità non sia scaduta.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.1260986328125" w:line="243.38072776794434" w:lineRule="auto"/>
        <w:ind w:left="13.027191162109375" w:right="22.77587890625" w:firstLine="4.19525146484375"/>
        <w:jc w:val="both"/>
        <w:rPr>
          <w:rFonts w:ascii="Calibri" w:cs="Calibri" w:eastAsia="Calibri" w:hAnsi="Calibri"/>
          <w:sz w:val="22.079999923706055"/>
          <w:szCs w:val="22.079999923706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.1260986328125" w:line="243.38072776794434" w:lineRule="auto"/>
        <w:ind w:left="13.027191162109375" w:right="22.77587890625" w:firstLine="4.19525146484375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.079999923706055"/>
          <w:szCs w:val="22.079999923706055"/>
          <w:u w:val="single"/>
          <w:shd w:fill="auto" w:val="clear"/>
          <w:vertAlign w:val="baseline"/>
          <w:rtl w:val="0"/>
        </w:rPr>
        <w:t xml:space="preserve">IL VOSTRO ALBERGO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 HOTEL TOURIST 3* 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.1260986328125" w:line="240" w:lineRule="auto"/>
        <w:ind w:left="2834.9488830566406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ff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ff"/>
          <w:sz w:val="22.079999923706055"/>
          <w:szCs w:val="22.079999923706055"/>
          <w:u w:val="single"/>
          <w:shd w:fill="auto" w:val="clear"/>
          <w:vertAlign w:val="baseline"/>
          <w:rtl w:val="0"/>
        </w:rPr>
        <w:t xml:space="preserve">www.hoteltouristsorrento.com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ff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.1260986328125" w:line="240" w:lineRule="auto"/>
        <w:ind w:left="2841.572723388672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CORSO ITALIA 315 – SORRENTO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.1260986328125" w:line="240" w:lineRule="auto"/>
        <w:ind w:left="2832.740936279297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singl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single"/>
          <w:shd w:fill="auto" w:val="clear"/>
          <w:vertAlign w:val="baseline"/>
          <w:rtl w:val="0"/>
        </w:rPr>
        <w:t xml:space="preserve">Tel. 081 878 2086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48.7255859375" w:line="243.38072776794434" w:lineRule="auto"/>
        <w:ind w:left="4.416046142578125" w:right="27.47314453125" w:firstLine="12.806396484375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EPOSITO CAUZIONALE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: in albergo bisognerà depositare una cauzione di Euro 10,00 a studente, a  garanzia di eventuali danni materiali o morali (schiamazzi, etc.). 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6.8157958984375" w:line="240" w:lineRule="auto"/>
        <w:ind w:left="0.22079467773437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T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ASSA DI SOGGIORNO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Calibri" w:cs="Calibri" w:eastAsia="Calibri" w:hAnsi="Calibri"/>
          <w:sz w:val="22.079999923706055"/>
          <w:szCs w:val="22.079999923706055"/>
          <w:rtl w:val="0"/>
        </w:rPr>
        <w:t xml:space="preserve">Euro 6,00 a studente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530.04638671875" w:line="240" w:lineRule="auto"/>
        <w:ind w:left="0" w:right="0" w:firstLine="0"/>
        <w:jc w:val="center"/>
        <w:rPr>
          <w:rFonts w:ascii="Candara" w:cs="Candara" w:eastAsia="Candara" w:hAnsi="Candara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Candara" w:cs="Candara" w:eastAsia="Candara" w:hAnsi="Candara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------------------------------------------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.9334716796875" w:line="245.92572212219238" w:lineRule="auto"/>
        <w:ind w:left="629.5672607421875" w:right="699.9151611328125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Scenic Travel Service s.r.l.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Via Fuorimura, 60/62 - 80067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Sorrento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(NA) Tel. 081/807.24.33 mail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single"/>
          <w:shd w:fill="auto" w:val="clear"/>
          <w:vertAlign w:val="baseline"/>
          <w:rtl w:val="0"/>
        </w:rPr>
        <w:t xml:space="preserve">info@scenictravel.it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pec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single"/>
          <w:shd w:fill="auto" w:val="clear"/>
          <w:vertAlign w:val="baseline"/>
          <w:rtl w:val="0"/>
        </w:rPr>
        <w:t xml:space="preserve">scenictravel@pec.it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Sito web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single"/>
          <w:shd w:fill="auto" w:val="clear"/>
          <w:vertAlign w:val="baseline"/>
          <w:rtl w:val="0"/>
        </w:rPr>
        <w:t xml:space="preserve">www.scenictravel.it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 P.I. 01385781214 C.F./N.Iscriz.Reg.Imprese 05049490633 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  <w:drawing>
          <wp:inline distB="19050" distT="19050" distL="19050" distR="19050">
            <wp:extent cx="2180590" cy="606349"/>
            <wp:effectExtent b="0" l="0" r="0" t="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180590" cy="60634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PROGRAMMA 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03.9208984375" w:line="240" w:lineRule="auto"/>
        <w:ind w:left="14.572906494140625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1° GIORNO – 02/03/2026: PALERMO – NAPOLI – SORRENTO  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.126708984375" w:line="243.38141441345215" w:lineRule="auto"/>
        <w:ind w:left="2.42889404296875" w:right="94.603271484375" w:firstLine="14.793548583984375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Raduno dei Sigg.ri Partecipanti all'aeroporto di Palermo, minimo n. </w:t>
      </w:r>
      <w:r w:rsidDel="00000000" w:rsidR="00000000" w:rsidRPr="00000000">
        <w:rPr>
          <w:rFonts w:ascii="Calibri" w:cs="Calibri" w:eastAsia="Calibri" w:hAnsi="Calibri"/>
          <w:sz w:val="22.079999923706055"/>
          <w:szCs w:val="22.079999923706055"/>
          <w:rtl w:val="0"/>
        </w:rPr>
        <w:t xml:space="preserve">3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 ore prima della partenza.  Disbrigo delle operazioni d’imbarco e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partenza per Napoli alle 08h40 con volo diretto EasyJet.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Arrivo all'aeroporto di Napoli alle 09h35 e operazioni di sbarco.  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.615234375" w:line="240" w:lineRule="auto"/>
        <w:ind w:left="5.52001953125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Sistemazione in pullman privato GT e trasferimento in centro. 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.126708984375" w:line="243.38141441345215" w:lineRule="auto"/>
        <w:ind w:left="2.42889404296875" w:right="22.911376953125" w:firstLine="5.078277587890625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Inizio di una breve visita libera della città.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In splendida posizione lungo il meraviglioso golfo ai  piedi del Vesuvio, ricca di palazzi e chiese, Napoli conserva ancora rioni di caratteristica  architettura ed urbanistica, belle piazze e nuovi quartieri imponenti. Di notevole interesse: Piazza  Plebiscito, Galleria Umberto I, Teatro San Carlo, Via Toledo, il Lungomare con il Maschio Angioino,  Via Santa Lucia, etc. 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.616943359375" w:line="243.38141441345215" w:lineRule="auto"/>
        <w:ind w:left="1.103973388671875" w:right="23.07373046875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Alle 12h30 pranzo presso la Pizzeria Il Peperoncino Birichino (zona Santa Lucia).  Alle 14h00 appuntamento con la guida turistica locale per la visita della città: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suggerita la visita  del centro storico e la zona di San Gregorio Armeno. 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.615234375" w:line="240" w:lineRule="auto"/>
        <w:ind w:left="1.103973388671875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Al temine (17h00), trasferimento in pullman privato GT a Sorrento. 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.126708984375" w:line="240" w:lineRule="auto"/>
        <w:ind w:left="2.42889404296875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Arrivo in albergo e sistemazione nelle camere riservate.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Cena e pernottamento in albergo. 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02.32666015625" w:line="240" w:lineRule="auto"/>
        <w:ind w:left="8.169708251953125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2° GIORNO – 03/03/2026: CITTA’ DELLA SCIENZA - SORRENTO 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.1260986328125" w:line="240" w:lineRule="auto"/>
        <w:ind w:left="13.910369873046875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Prima colazione in albergo. 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.1260986328125" w:line="243.38055610656738" w:lineRule="auto"/>
        <w:ind w:left="13.910369873046875" w:right="70.58349609375" w:hanging="8.390350341796875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Sistemazione in pullman privato GT e partenza per la Città Della Scienza.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Prenotazione, biglietto d’ingresso al Museo e visita guidata con percorso didattico inclusi.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Dalle 10h00 alle 10h30: Planetario – Robot Explorers 2D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(show pre-registrato, durata 30 minuti).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Dalle 10h45 alle 12h00: Visita guidata Corporea. 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.616455078125" w:line="240" w:lineRule="auto"/>
        <w:ind w:left="13.910369873046875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Pranzo con cestino da viaggio fornito dall’albergo. 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.5264892578125" w:line="243.38058471679688" w:lineRule="auto"/>
        <w:ind w:left="7.507171630859375" w:right="44.79248046875" w:firstLine="9.71527099609375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Rientro a Sorrento.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Pomeriggio da dedicare alla visita libera di Sorrento,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rinomato luogo di  soggiorno sulla splendida penisola omonima, tra incantevoli bellezze naturali, circondato da valli  ridenti. Fra i suoi monumenti, notevoli sono: il Duomo, la Chiesa di Sant’Antonino, il Palazzo  Correale di Terranova dove ha sede un museo d’arte napoletana del 17° e 18° secolo, il Chiostro  di San Francesco, etc.  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.016357421875" w:line="240" w:lineRule="auto"/>
        <w:ind w:left="7.286376953125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Cena e pernottamento in albergo.  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74.326171875" w:line="240" w:lineRule="auto"/>
        <w:ind w:left="7.948760986328125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3° GIORNO – 04/03/2026: CASERTA - NAPOLI - PALERMO  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.1260986328125" w:line="240" w:lineRule="auto"/>
        <w:ind w:left="13.910369873046875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Prima colazione in albergo. 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.1260986328125" w:line="240" w:lineRule="auto"/>
        <w:ind w:left="5.52001953125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Sistemazione in pullman privato GT e partenza per Caserta. 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.1260986328125" w:line="243.38104248046875" w:lineRule="auto"/>
        <w:ind w:left="6.84478759765625" w:right="72.557373046875" w:hanging="5.740814208984375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Alle 10h00 + 10h15 orario d’ingresso per la visita, con audioguida, degli Appartamenti Reali della Reggia. Prenotazione, biglietto d’ingresso e audioguida inclusa. 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.61614990234375" w:line="240" w:lineRule="auto"/>
        <w:ind w:left="13.910369873046875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Pranzo con cestino da viaggio fornito dall’albergo. 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.7266845703125" w:line="243.38078498840332" w:lineRule="auto"/>
        <w:ind w:left="8.3905029296875" w:right="23.92333984375" w:hanging="8.3905029296875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Trasferimento quindi all’aeroporto di Napoli in pullman privato GT.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Presentazione minimo n. 02  ore prima della partenza. Disbrigo delle operazioni di imbarco. 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.016357421875" w:line="240" w:lineRule="auto"/>
        <w:ind w:left="13.91036987304687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Partenza per Palermo alle 19h05 con volo diretto Easy Jet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.126708984375" w:line="1071.3109588623047" w:lineRule="auto"/>
        <w:ind w:left="6963.69140625" w:right="-6.400146484375" w:hanging="6961.2628173828125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Arrivo alle 20h00 e operazioni di sbarco. Termine del viaggio e dei nostri servizi.  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.126708984375" w:line="1071.3109588623047" w:lineRule="auto"/>
        <w:ind w:left="6963.69140625" w:right="-6.400146484375" w:hanging="6961.262817382812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Buon Viaggio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ndara" w:cs="Candara" w:eastAsia="Candara" w:hAnsi="Candara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Candara" w:cs="Candara" w:eastAsia="Candara" w:hAnsi="Candara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------------------------------------------ 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.9334716796875" w:line="245.92572212219238" w:lineRule="auto"/>
        <w:ind w:left="629.5672607421875" w:right="699.9151611328125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Scenic Travel Service s.r.l.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Via Fuorimura, 60/62 - 80067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Sorrento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(NA) Tel. 081/807.24.33 mail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single"/>
          <w:shd w:fill="auto" w:val="clear"/>
          <w:vertAlign w:val="baseline"/>
          <w:rtl w:val="0"/>
        </w:rPr>
        <w:t xml:space="preserve">info@scenictravel.it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pec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single"/>
          <w:shd w:fill="auto" w:val="clear"/>
          <w:vertAlign w:val="baseline"/>
          <w:rtl w:val="0"/>
        </w:rPr>
        <w:t xml:space="preserve">scenictravel@pec.it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Sito web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single"/>
          <w:shd w:fill="auto" w:val="clear"/>
          <w:vertAlign w:val="baseline"/>
          <w:rtl w:val="0"/>
        </w:rPr>
        <w:t xml:space="preserve">www.scenictravel.it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 P.I. 01385781214 C.F./N.Iscriz.Reg.Imprese 05049490633 </w:t>
      </w:r>
    </w:p>
    <w:sectPr>
      <w:pgSz w:h="16840" w:w="11900" w:orient="portrait"/>
      <w:pgMar w:bottom="592.7999877929688" w:top="736.9189453125" w:left="1873.8047790527344" w:right="1335.0952148437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alibri"/>
  <w:font w:name="Candara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andara-regular.ttf"/><Relationship Id="rId2" Type="http://schemas.openxmlformats.org/officeDocument/2006/relationships/font" Target="fonts/Candara-bold.ttf"/><Relationship Id="rId3" Type="http://schemas.openxmlformats.org/officeDocument/2006/relationships/font" Target="fonts/Candara-italic.ttf"/><Relationship Id="rId4" Type="http://schemas.openxmlformats.org/officeDocument/2006/relationships/font" Target="fonts/Candara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