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3313B">
      <w:pPr>
        <w:spacing w:before="39" w:line="415" w:lineRule="auto"/>
        <w:ind w:left="6723" w:right="141" w:firstLine="1060"/>
        <w:jc w:val="right"/>
        <w:rPr>
          <w:b/>
          <w:i/>
          <w:sz w:val="18"/>
          <w:szCs w:val="18"/>
        </w:rPr>
      </w:pPr>
      <w:r>
        <w:rPr>
          <w:b/>
          <w:i/>
          <w:sz w:val="18"/>
          <w:szCs w:val="18"/>
        </w:rPr>
        <w:t xml:space="preserve">Alla Dirigente scolastica dell’I.C.“Principessa Elena di </w:t>
      </w:r>
      <w:r>
        <w:rPr>
          <w:b/>
          <w:i/>
          <w:spacing w:val="-2"/>
          <w:sz w:val="18"/>
          <w:szCs w:val="18"/>
        </w:rPr>
        <w:t>Napoli”</w:t>
      </w:r>
    </w:p>
    <w:p w14:paraId="47A4D66A">
      <w:pPr>
        <w:spacing w:line="242" w:lineRule="exact"/>
        <w:ind w:right="142"/>
        <w:jc w:val="right"/>
        <w:rPr>
          <w:b/>
          <w:i/>
          <w:sz w:val="18"/>
          <w:szCs w:val="18"/>
        </w:rPr>
      </w:pPr>
      <w:r>
        <w:rPr>
          <w:b/>
          <w:i/>
          <w:spacing w:val="-2"/>
          <w:sz w:val="18"/>
          <w:szCs w:val="18"/>
        </w:rPr>
        <w:t>Palermo</w:t>
      </w:r>
    </w:p>
    <w:p w14:paraId="4F34D0F8">
      <w:pPr>
        <w:pStyle w:val="4"/>
        <w:rPr>
          <w:i/>
          <w:sz w:val="18"/>
          <w:szCs w:val="18"/>
        </w:rPr>
      </w:pPr>
    </w:p>
    <w:p w14:paraId="1D6DF755">
      <w:pPr>
        <w:pStyle w:val="4"/>
        <w:spacing w:before="107"/>
        <w:rPr>
          <w:i/>
          <w:sz w:val="18"/>
          <w:szCs w:val="18"/>
        </w:rPr>
      </w:pPr>
    </w:p>
    <w:p w14:paraId="1CE45120">
      <w:pPr>
        <w:pStyle w:val="4"/>
        <w:ind w:right="6"/>
        <w:jc w:val="center"/>
        <w:rPr>
          <w:sz w:val="22"/>
          <w:szCs w:val="22"/>
        </w:rPr>
      </w:pPr>
      <w:r>
        <w:rPr>
          <w:spacing w:val="-2"/>
          <w:sz w:val="22"/>
          <w:szCs w:val="22"/>
        </w:rPr>
        <w:t>ADESIONE /AUTORIZZAZIONE SPOSTAMENTO ALUNNI MINORI</w:t>
      </w:r>
    </w:p>
    <w:p w14:paraId="0F1C0F99">
      <w:pPr>
        <w:pStyle w:val="4"/>
        <w:rPr>
          <w:sz w:val="22"/>
          <w:szCs w:val="22"/>
        </w:rPr>
      </w:pPr>
    </w:p>
    <w:p w14:paraId="690A90AB">
      <w:pPr>
        <w:pStyle w:val="4"/>
        <w:spacing w:before="108"/>
        <w:rPr>
          <w:b w:val="0"/>
          <w:bCs w:val="0"/>
          <w:sz w:val="22"/>
          <w:szCs w:val="22"/>
        </w:rPr>
      </w:pPr>
    </w:p>
    <w:p w14:paraId="58C8BCB9">
      <w:pPr>
        <w:pStyle w:val="4"/>
        <w:tabs>
          <w:tab w:val="left" w:pos="5156"/>
          <w:tab w:val="left" w:pos="5417"/>
          <w:tab w:val="left" w:pos="8326"/>
          <w:tab w:val="left" w:pos="8999"/>
        </w:tabs>
        <w:spacing w:line="357" w:lineRule="auto"/>
        <w:ind w:left="140" w:right="145"/>
        <w:rPr>
          <w:rFonts w:ascii="Times New Roman"/>
          <w:b w:val="0"/>
          <w:bCs w:val="0"/>
          <w:sz w:val="22"/>
          <w:szCs w:val="22"/>
        </w:rPr>
      </w:pPr>
      <w:r>
        <w:rPr>
          <w:b w:val="0"/>
          <w:bCs w:val="0"/>
          <w:sz w:val="22"/>
          <w:szCs w:val="22"/>
        </w:rPr>
        <w:t xml:space="preserve">I sottoscritti </w:t>
      </w:r>
      <w:r>
        <w:rPr>
          <w:rFonts w:ascii="Times New Roman"/>
          <w:b w:val="0"/>
          <w:bCs w:val="0"/>
          <w:sz w:val="22"/>
          <w:szCs w:val="22"/>
          <w:u w:val="single"/>
        </w:rPr>
        <w:tab/>
      </w:r>
      <w:r>
        <w:rPr>
          <w:b w:val="0"/>
          <w:bCs w:val="0"/>
          <w:sz w:val="22"/>
          <w:szCs w:val="22"/>
        </w:rPr>
        <w:t>e</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genitori dell'alunno/a </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frequentante la classe </w:t>
      </w:r>
      <w:r>
        <w:rPr>
          <w:rFonts w:ascii="Times New Roman"/>
          <w:b w:val="0"/>
          <w:bCs w:val="0"/>
          <w:sz w:val="22"/>
          <w:szCs w:val="22"/>
          <w:u w:val="single"/>
        </w:rPr>
        <w:tab/>
      </w:r>
    </w:p>
    <w:p w14:paraId="2C0EC2A5">
      <w:pPr>
        <w:pStyle w:val="4"/>
        <w:tabs>
          <w:tab w:val="left" w:pos="1351"/>
          <w:tab w:val="left" w:pos="7176"/>
          <w:tab w:val="left" w:pos="9484"/>
        </w:tabs>
        <w:spacing w:before="163"/>
        <w:ind w:left="140"/>
        <w:rPr>
          <w:rFonts w:ascii="Times New Roman"/>
          <w:b w:val="0"/>
          <w:bCs w:val="0"/>
          <w:sz w:val="22"/>
          <w:szCs w:val="22"/>
        </w:rPr>
      </w:pPr>
      <w:r>
        <w:rPr>
          <w:b w:val="0"/>
          <w:bCs w:val="0"/>
          <w:sz w:val="22"/>
          <w:szCs w:val="22"/>
        </w:rPr>
        <w:t xml:space="preserve">Sez. </w:t>
      </w:r>
      <w:r>
        <w:rPr>
          <w:rFonts w:ascii="Times New Roman"/>
          <w:b w:val="0"/>
          <w:bCs w:val="0"/>
          <w:sz w:val="22"/>
          <w:szCs w:val="22"/>
          <w:u w:val="single"/>
        </w:rPr>
        <w:tab/>
      </w:r>
      <w:r>
        <w:rPr>
          <w:b w:val="0"/>
          <w:bCs w:val="0"/>
          <w:sz w:val="22"/>
          <w:szCs w:val="22"/>
        </w:rPr>
        <w:t xml:space="preserve">della Scuola </w:t>
      </w:r>
      <w:r>
        <w:rPr>
          <w:rFonts w:hint="default"/>
          <w:b w:val="0"/>
          <w:bCs w:val="0"/>
          <w:sz w:val="22"/>
          <w:szCs w:val="22"/>
          <w:lang w:val="it-IT"/>
        </w:rPr>
        <w:t>Secondaria di primo grado</w:t>
      </w:r>
      <w:r>
        <w:rPr>
          <w:b w:val="0"/>
          <w:bCs w:val="0"/>
          <w:sz w:val="22"/>
          <w:szCs w:val="22"/>
        </w:rPr>
        <w:t xml:space="preserve"> </w:t>
      </w:r>
      <w:r>
        <w:rPr>
          <w:rFonts w:ascii="Times New Roman"/>
          <w:b w:val="0"/>
          <w:bCs w:val="0"/>
          <w:sz w:val="22"/>
          <w:szCs w:val="22"/>
          <w:u w:val="single"/>
        </w:rPr>
        <w:tab/>
      </w:r>
      <w:r>
        <w:rPr>
          <w:b w:val="0"/>
          <w:bCs w:val="0"/>
          <w:sz w:val="22"/>
          <w:szCs w:val="22"/>
        </w:rPr>
        <w:t xml:space="preserve">plesso </w:t>
      </w:r>
      <w:r>
        <w:rPr>
          <w:rFonts w:ascii="Times New Roman"/>
          <w:b w:val="0"/>
          <w:bCs w:val="0"/>
          <w:sz w:val="22"/>
          <w:szCs w:val="22"/>
          <w:u w:val="single"/>
        </w:rPr>
        <w:tab/>
      </w:r>
    </w:p>
    <w:p w14:paraId="22E178B8">
      <w:pPr>
        <w:pStyle w:val="4"/>
        <w:spacing w:before="54"/>
        <w:rPr>
          <w:rFonts w:ascii="Times New Roman"/>
          <w:b w:val="0"/>
          <w:bCs w:val="0"/>
          <w:sz w:val="22"/>
          <w:szCs w:val="22"/>
        </w:rPr>
      </w:pPr>
    </w:p>
    <w:p w14:paraId="027C0D7E">
      <w:pPr>
        <w:pStyle w:val="4"/>
        <w:ind w:left="140"/>
        <w:rPr>
          <w:b w:val="0"/>
          <w:bCs w:val="0"/>
          <w:sz w:val="22"/>
          <w:szCs w:val="22"/>
        </w:rPr>
      </w:pPr>
      <w:r>
        <w:rPr>
          <w:b w:val="0"/>
          <w:bCs w:val="0"/>
          <w:spacing w:val="-2"/>
          <w:sz w:val="22"/>
          <w:szCs w:val="22"/>
        </w:rPr>
        <w:t>dell’I.C</w:t>
      </w:r>
      <w:r>
        <w:rPr>
          <w:rFonts w:hint="default"/>
          <w:b w:val="0"/>
          <w:bCs w:val="0"/>
          <w:spacing w:val="-2"/>
          <w:sz w:val="22"/>
          <w:szCs w:val="22"/>
          <w:lang w:val="it-IT"/>
        </w:rPr>
        <w:t>. “</w:t>
      </w:r>
      <w:r>
        <w:rPr>
          <w:b w:val="0"/>
          <w:bCs w:val="0"/>
          <w:spacing w:val="-2"/>
          <w:sz w:val="22"/>
          <w:szCs w:val="22"/>
        </w:rPr>
        <w:t>Principessa Elena di Napoli</w:t>
      </w:r>
      <w:r>
        <w:rPr>
          <w:rFonts w:hint="default"/>
          <w:b w:val="0"/>
          <w:bCs w:val="0"/>
          <w:spacing w:val="-2"/>
          <w:sz w:val="22"/>
          <w:szCs w:val="22"/>
          <w:lang w:val="it-IT"/>
        </w:rPr>
        <w:t>”</w:t>
      </w:r>
      <w:r>
        <w:rPr>
          <w:b w:val="0"/>
          <w:bCs w:val="0"/>
          <w:spacing w:val="-4"/>
          <w:sz w:val="22"/>
          <w:szCs w:val="22"/>
        </w:rPr>
        <w:t>(PA)</w:t>
      </w:r>
    </w:p>
    <w:p w14:paraId="3DDB661C">
      <w:pPr>
        <w:pStyle w:val="4"/>
        <w:spacing w:before="40"/>
        <w:rPr>
          <w:sz w:val="22"/>
          <w:szCs w:val="22"/>
        </w:rPr>
      </w:pPr>
    </w:p>
    <w:p w14:paraId="736C77E8">
      <w:pPr>
        <w:pStyle w:val="4"/>
        <w:ind w:left="2" w:right="6"/>
        <w:jc w:val="center"/>
        <w:rPr>
          <w:sz w:val="22"/>
          <w:szCs w:val="22"/>
        </w:rPr>
      </w:pPr>
      <w:r>
        <w:rPr>
          <w:spacing w:val="-2"/>
          <w:sz w:val="22"/>
          <w:szCs w:val="22"/>
        </w:rPr>
        <w:t>AUTORIZZANO</w:t>
      </w:r>
    </w:p>
    <w:p w14:paraId="69FCB1E2">
      <w:pPr>
        <w:pStyle w:val="4"/>
        <w:spacing w:before="176" w:line="360" w:lineRule="auto"/>
        <w:ind w:left="254" w:right="138"/>
        <w:jc w:val="both"/>
        <w:rPr>
          <w:rFonts w:hint="default"/>
          <w:b w:val="0"/>
          <w:bCs w:val="0"/>
          <w:sz w:val="22"/>
          <w:szCs w:val="22"/>
          <w:lang w:val="it-IT"/>
        </w:rPr>
      </w:pPr>
      <w:r>
        <w:rPr>
          <w:b w:val="0"/>
          <w:bCs w:val="0"/>
          <w:sz w:val="22"/>
          <w:szCs w:val="22"/>
        </w:rPr>
        <w:t>Il/la proprio/a figlio/a a recarsi</w:t>
      </w:r>
      <w:r>
        <w:rPr>
          <w:rFonts w:hint="default"/>
          <w:b w:val="0"/>
          <w:bCs w:val="0"/>
          <w:sz w:val="22"/>
          <w:szCs w:val="22"/>
          <w:lang w:val="it-IT"/>
        </w:rPr>
        <w:t xml:space="preserve"> a piedi, </w:t>
      </w:r>
      <w:r>
        <w:rPr>
          <w:b w:val="0"/>
          <w:bCs w:val="0"/>
          <w:sz w:val="22"/>
          <w:szCs w:val="22"/>
        </w:rPr>
        <w:t>accompagnato dai/dalle docenti i</w:t>
      </w:r>
      <w:r>
        <w:rPr>
          <w:rFonts w:hint="default"/>
          <w:b w:val="0"/>
          <w:bCs w:val="0"/>
          <w:sz w:val="22"/>
          <w:szCs w:val="22"/>
          <w:lang w:val="it-IT"/>
        </w:rPr>
        <w:t>ndividuati</w:t>
      </w:r>
      <w:r>
        <w:rPr>
          <w:b w:val="0"/>
          <w:bCs w:val="0"/>
          <w:sz w:val="22"/>
          <w:szCs w:val="22"/>
        </w:rPr>
        <w:t xml:space="preserve">, presso </w:t>
      </w:r>
      <w:r>
        <w:rPr>
          <w:rFonts w:hint="default"/>
          <w:b w:val="0"/>
          <w:bCs w:val="0"/>
          <w:sz w:val="22"/>
          <w:szCs w:val="22"/>
          <w:lang w:val="it-IT"/>
        </w:rPr>
        <w:t>il Teatro Savio (via</w:t>
      </w:r>
      <w:r>
        <w:rPr>
          <w:rFonts w:ascii="Calibri" w:hAnsi="Calibri" w:eastAsia="Calibri" w:cs="Calibri"/>
          <w:b w:val="0"/>
          <w:bCs w:val="0"/>
          <w:sz w:val="22"/>
          <w:szCs w:val="22"/>
        </w:rPr>
        <w:t xml:space="preserve"> Giovanni Evangelista Di Blasi, 102/B</w:t>
      </w:r>
      <w:r>
        <w:rPr>
          <w:rFonts w:hint="default" w:ascii="Calibri" w:hAnsi="Calibri" w:eastAsia="Calibri" w:cs="Calibri"/>
          <w:b w:val="0"/>
          <w:bCs w:val="0"/>
          <w:sz w:val="22"/>
          <w:szCs w:val="22"/>
          <w:lang w:val="it-IT"/>
        </w:rPr>
        <w:t>)</w:t>
      </w:r>
      <w:r>
        <w:rPr>
          <w:b w:val="0"/>
          <w:bCs w:val="0"/>
          <w:sz w:val="22"/>
          <w:szCs w:val="22"/>
          <w:shd w:val="clear" w:color="auto" w:fill="auto"/>
        </w:rPr>
        <w:t>,</w:t>
      </w:r>
      <w:r>
        <w:rPr>
          <w:b w:val="0"/>
          <w:bCs w:val="0"/>
          <w:sz w:val="22"/>
          <w:szCs w:val="22"/>
        </w:rPr>
        <w:t xml:space="preserve"> </w:t>
      </w:r>
      <w:r>
        <w:rPr>
          <w:rFonts w:hint="default"/>
          <w:b w:val="0"/>
          <w:bCs w:val="0"/>
          <w:sz w:val="22"/>
          <w:szCs w:val="22"/>
          <w:lang w:val="it-IT"/>
        </w:rPr>
        <w:t>martedì 17</w:t>
      </w:r>
      <w:r>
        <w:rPr>
          <w:b w:val="0"/>
          <w:bCs w:val="0"/>
          <w:sz w:val="22"/>
          <w:szCs w:val="22"/>
        </w:rPr>
        <w:t>/</w:t>
      </w:r>
      <w:r>
        <w:rPr>
          <w:rFonts w:hint="default"/>
          <w:b w:val="0"/>
          <w:bCs w:val="0"/>
          <w:sz w:val="22"/>
          <w:szCs w:val="22"/>
          <w:lang w:val="it-IT"/>
        </w:rPr>
        <w:t>03</w:t>
      </w:r>
      <w:r>
        <w:rPr>
          <w:b w:val="0"/>
          <w:bCs w:val="0"/>
          <w:sz w:val="22"/>
          <w:szCs w:val="22"/>
        </w:rPr>
        <w:t>/202</w:t>
      </w:r>
      <w:r>
        <w:rPr>
          <w:rFonts w:hint="default"/>
          <w:b w:val="0"/>
          <w:bCs w:val="0"/>
          <w:sz w:val="22"/>
          <w:szCs w:val="22"/>
          <w:lang w:val="it-IT"/>
        </w:rPr>
        <w:t xml:space="preserve">6, </w:t>
      </w:r>
      <w:r>
        <w:rPr>
          <w:b w:val="0"/>
          <w:bCs w:val="0"/>
          <w:sz w:val="22"/>
          <w:szCs w:val="22"/>
        </w:rPr>
        <w:t xml:space="preserve">dalle ore </w:t>
      </w:r>
      <w:r>
        <w:rPr>
          <w:rFonts w:hint="default"/>
          <w:b w:val="0"/>
          <w:bCs w:val="0"/>
          <w:sz w:val="22"/>
          <w:szCs w:val="22"/>
          <w:lang w:val="it-IT"/>
        </w:rPr>
        <w:t xml:space="preserve">8:30 alle ore 13:00 circa. </w:t>
      </w:r>
      <w:r>
        <w:rPr>
          <w:rFonts w:hint="default"/>
          <w:b w:val="0"/>
          <w:bCs w:val="0"/>
          <w:sz w:val="22"/>
          <w:szCs w:val="22"/>
          <w:lang w:val="it-IT"/>
        </w:rPr>
        <w:br w:type="textWrapping"/>
      </w:r>
      <w:r>
        <w:rPr>
          <w:rFonts w:hint="default"/>
          <w:b w:val="0"/>
          <w:bCs w:val="0"/>
          <w:sz w:val="22"/>
          <w:szCs w:val="22"/>
          <w:lang w:val="it-IT"/>
        </w:rPr>
        <w:t>Gli alunni, rientrati nel plesso di appartenenza, riprenderanno regolarmente le attività didattiche fino al termine delle lezioni.</w:t>
      </w:r>
      <w:bookmarkStart w:id="0" w:name="_GoBack"/>
      <w:bookmarkEnd w:id="0"/>
    </w:p>
    <w:p w14:paraId="6AAF3634">
      <w:pPr>
        <w:pStyle w:val="4"/>
        <w:spacing w:before="176" w:line="360" w:lineRule="auto"/>
        <w:ind w:left="254" w:right="138"/>
        <w:jc w:val="both"/>
        <w:rPr>
          <w:rFonts w:hint="default"/>
          <w:b w:val="0"/>
          <w:bCs w:val="0"/>
          <w:sz w:val="22"/>
          <w:szCs w:val="22"/>
          <w:lang w:val="it-IT"/>
        </w:rPr>
      </w:pPr>
      <w:r>
        <w:rPr>
          <w:rFonts w:hint="default"/>
          <w:b w:val="0"/>
          <w:bCs w:val="0"/>
          <w:sz w:val="22"/>
          <w:szCs w:val="22"/>
          <w:lang w:val="it-IT"/>
        </w:rPr>
        <w:t>Inoltre le famiglie si impegnano:</w:t>
      </w:r>
    </w:p>
    <w:p w14:paraId="4D497586">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fini della tutela della sicurezza e della salute degli studenti, le famiglie hanno l’obbligo di comunicare dettagliatamente eventuali particolari condizioni di salute dei propri figli,comprese allergie, problematiche relative all’alimentazione, criticità psicofisiche  di ogni tipo, necessità di assunzioni di farmaci e/o particolari terapie mediche.</w:t>
      </w:r>
    </w:p>
    <w:p w14:paraId="31863E6F">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sensi dell’art.2048 del Codice civile, le famiglie sono responsabili del comportamento dei propri figli, per i danni cagionati da questi ultimi a se stessi, a terze persone e a cose. Il comportamento sconsiderato dei minori, laddove provochi danni a cose e a terzi, integra la cosiddetta “culpa in educando”, consistente nell’oggettiva negligenza dei genitori nei loro doveri di corretta educazione dei figli.</w:t>
      </w:r>
    </w:p>
    <w:p w14:paraId="5727E57B">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1_______________________________</w:t>
      </w:r>
    </w:p>
    <w:p w14:paraId="12855A04">
      <w:pPr>
        <w:pStyle w:val="4"/>
        <w:rPr>
          <w:i/>
          <w:sz w:val="22"/>
          <w:szCs w:val="22"/>
        </w:rPr>
      </w:pPr>
    </w:p>
    <w:p w14:paraId="3C310879">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2_______________________________</w:t>
      </w:r>
    </w:p>
    <w:p w14:paraId="716EB973">
      <w:pPr>
        <w:pStyle w:val="4"/>
        <w:spacing w:before="142"/>
        <w:rPr>
          <w:rFonts w:hint="default"/>
          <w:b w:val="0"/>
          <w:bCs w:val="0"/>
          <w:sz w:val="22"/>
          <w:szCs w:val="22"/>
          <w:lang w:val="it-IT"/>
        </w:rPr>
      </w:pPr>
      <w:r>
        <w:rPr>
          <w:rFonts w:hint="default"/>
          <w:b w:val="0"/>
          <w:bCs w:val="0"/>
          <w:sz w:val="22"/>
          <w:szCs w:val="22"/>
          <w:lang w:val="it-IT"/>
        </w:rPr>
        <w:t>Palermo, __________________</w:t>
      </w:r>
    </w:p>
    <w:sectPr>
      <w:type w:val="continuous"/>
      <w:pgSz w:w="11910" w:h="16840"/>
      <w:pgMar w:top="1360" w:right="992"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DC1FD1"/>
    <w:multiLevelType w:val="singleLevel"/>
    <w:tmpl w:val="3BDC1FD1"/>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hyphenationZone w:val="283"/>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19"/>
    <w:rsid w:val="000852C1"/>
    <w:rsid w:val="00353CE1"/>
    <w:rsid w:val="00452D00"/>
    <w:rsid w:val="00BF4319"/>
    <w:rsid w:val="00C05B64"/>
    <w:rsid w:val="00ED013C"/>
    <w:rsid w:val="01FF4655"/>
    <w:rsid w:val="028F03B8"/>
    <w:rsid w:val="16FA77DA"/>
    <w:rsid w:val="18925165"/>
    <w:rsid w:val="233C63EA"/>
    <w:rsid w:val="42210DB1"/>
    <w:rsid w:val="4C1E6487"/>
    <w:rsid w:val="599154FE"/>
    <w:rsid w:val="5D4B139E"/>
    <w:rsid w:val="63300EC1"/>
    <w:rsid w:val="639D32C9"/>
    <w:rsid w:val="66E2035A"/>
    <w:rsid w:val="7076338E"/>
    <w:rsid w:val="724945A5"/>
    <w:rsid w:val="7EDD20C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it-I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b/>
      <w:bCs/>
      <w:sz w:val="20"/>
      <w:szCs w:val="20"/>
    </w:rPr>
  </w:style>
  <w:style w:type="character" w:styleId="5">
    <w:name w:val="Emphasis"/>
    <w:basedOn w:val="2"/>
    <w:qFormat/>
    <w:uiPriority w:val="20"/>
    <w:rPr>
      <w:i/>
      <w:iCs/>
    </w:rPr>
  </w:style>
  <w:style w:type="character" w:styleId="6">
    <w:name w:val="Hyperlink"/>
    <w:basedOn w:val="2"/>
    <w:semiHidden/>
    <w:unhideWhenUsed/>
    <w:uiPriority w:val="99"/>
    <w:rPr>
      <w:color w:val="0000FF"/>
      <w:u w:val="single"/>
    </w:rPr>
  </w:style>
  <w:style w:type="character" w:styleId="7">
    <w:name w:val="Strong"/>
    <w:basedOn w:val="2"/>
    <w:qFormat/>
    <w:uiPriority w:val="22"/>
    <w:rPr>
      <w:b/>
      <w:bCs/>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184</Words>
  <Characters>1055</Characters>
  <Lines>8</Lines>
  <Paragraphs>2</Paragraphs>
  <TotalTime>9</TotalTime>
  <ScaleCrop>false</ScaleCrop>
  <LinksUpToDate>false</LinksUpToDate>
  <CharactersWithSpaces>1237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2025-11-13T12:28:00Z</dcterms:created>
  <dc:creator>Catia</dc:creator>
  <cp:lastModifiedBy>WPSello</cp:lastModifiedBy>
  <cp:lastPrinted>2026-03-10T18:48:59Z</cp:lastPrinted>
  <dcterms:modified xsi:type="dcterms:W3CDTF">2026-03-10T18:50:07Z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Microsoft® Word LTSC</vt:lpwstr>
  </property>
  <property fmtid="{D5CDD505-2E9C-101B-9397-08002B2CF9AE}" pid="4" name="LastSaved">
    <vt:filetime>2025-11-07T00:00:00Z</vt:filetime>
  </property>
  <property fmtid="{D5CDD505-2E9C-101B-9397-08002B2CF9AE}" pid="5" name="Producer">
    <vt:lpwstr>Microsoft® Word LTSC</vt:lpwstr>
  </property>
  <property fmtid="{D5CDD505-2E9C-101B-9397-08002B2CF9AE}" pid="6" name="KSOProductBuildVer">
    <vt:lpwstr>1033-12.2.0.22549</vt:lpwstr>
  </property>
  <property fmtid="{D5CDD505-2E9C-101B-9397-08002B2CF9AE}" pid="7" name="ICV">
    <vt:lpwstr>FF199E91AAEF48A7B19F35EE40504C80_13</vt:lpwstr>
  </property>
</Properties>
</file>